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1B" w:rsidRDefault="002A79C0" w:rsidP="00D37703">
      <w:r>
        <w:t>The regular</w:t>
      </w:r>
      <w:r w:rsidR="00D37703">
        <w:t xml:space="preserve"> meeting of the Peru Town Board w</w:t>
      </w:r>
      <w:r w:rsidR="0013127C">
        <w:t>as held on Monday</w:t>
      </w:r>
      <w:r w:rsidR="00B36A5C">
        <w:t xml:space="preserve"> </w:t>
      </w:r>
      <w:r w:rsidR="00037451">
        <w:rPr>
          <w:b/>
        </w:rPr>
        <w:t>March 13, 2023,</w:t>
      </w:r>
      <w:r w:rsidR="0086414D">
        <w:t xml:space="preserve"> at</w:t>
      </w:r>
      <w:r w:rsidR="00003E26">
        <w:t xml:space="preserve"> </w:t>
      </w:r>
      <w:r w:rsidR="00D37703">
        <w:t xml:space="preserve">the Peru Town Hall.  Those present were </w:t>
      </w:r>
      <w:r w:rsidR="00037451">
        <w:t>M</w:t>
      </w:r>
      <w:r w:rsidR="008A1C1B">
        <w:t>r. Brandy McDonald, Supervisor;</w:t>
      </w:r>
      <w:r w:rsidR="00504696">
        <w:t xml:space="preserve"> </w:t>
      </w:r>
      <w:r w:rsidR="00D37703">
        <w:t>Mr</w:t>
      </w:r>
      <w:r w:rsidR="007F7ED1">
        <w:t>. Melvin Irwin, Councilman;</w:t>
      </w:r>
      <w:r w:rsidR="00AC23AD">
        <w:t xml:space="preserve"> Mr. Richard Barber</w:t>
      </w:r>
      <w:r w:rsidR="008A1C1B">
        <w:t>,</w:t>
      </w:r>
      <w:r w:rsidR="004C6B5A">
        <w:t xml:space="preserve"> </w:t>
      </w:r>
      <w:r w:rsidR="008A1C1B">
        <w:t>Councilman;</w:t>
      </w:r>
      <w:r w:rsidR="006E3C82">
        <w:t xml:space="preserve"> </w:t>
      </w:r>
      <w:r w:rsidR="00A52E7E">
        <w:t xml:space="preserve">Mr. </w:t>
      </w:r>
      <w:r w:rsidR="008A1C1B">
        <w:t xml:space="preserve">Kregg Bruno, </w:t>
      </w:r>
      <w:r w:rsidR="00A52E7E">
        <w:t xml:space="preserve">Councilman </w:t>
      </w:r>
      <w:r w:rsidR="00B36A5C">
        <w:t>and Mrs. Judy Akey, Deputy Town Clerk.</w:t>
      </w:r>
      <w:r w:rsidR="00504696">
        <w:t xml:space="preserve">  </w:t>
      </w:r>
      <w:r w:rsidR="00D37703">
        <w:t xml:space="preserve">Also present </w:t>
      </w:r>
      <w:r w:rsidR="007E2BAC">
        <w:t>were</w:t>
      </w:r>
      <w:r w:rsidR="006E3C82">
        <w:t xml:space="preserve"> </w:t>
      </w:r>
      <w:r w:rsidR="00D37703">
        <w:t xml:space="preserve">Mr. Courtney Tetrault, Water/Sewer </w:t>
      </w:r>
      <w:r w:rsidR="00D964A9">
        <w:t>Superintendent</w:t>
      </w:r>
      <w:r w:rsidR="00FB685E">
        <w:t>;</w:t>
      </w:r>
      <w:r w:rsidR="0044248B">
        <w:t xml:space="preserve"> </w:t>
      </w:r>
      <w:r w:rsidR="00D37703">
        <w:t>Mr. Michael Farrell, Highway Superint</w:t>
      </w:r>
      <w:r w:rsidR="007F7ED1">
        <w:t xml:space="preserve">endent; </w:t>
      </w:r>
      <w:r w:rsidR="006E3C82">
        <w:t>Mr. Bob Guynup, Zoning Officer;</w:t>
      </w:r>
      <w:r w:rsidR="00D37703">
        <w:t xml:space="preserve"> </w:t>
      </w:r>
      <w:r w:rsidR="002A3556">
        <w:t xml:space="preserve">Ms. Pam Barber, Confidential Secretary to the Board; </w:t>
      </w:r>
      <w:r w:rsidR="009F0813">
        <w:t>Mr. Matthew Favro, Town Attorney</w:t>
      </w:r>
      <w:r w:rsidR="008A1C1B">
        <w:t>;</w:t>
      </w:r>
      <w:r w:rsidR="00074C16">
        <w:t xml:space="preserve"> Mr. T’Chaka Sikeleanos, Dog Control Officer </w:t>
      </w:r>
      <w:r w:rsidR="0013127C">
        <w:t xml:space="preserve">and </w:t>
      </w:r>
      <w:r w:rsidR="00B36A5C">
        <w:t>Mrs. Kristin Marino</w:t>
      </w:r>
      <w:r w:rsidR="00003E26">
        <w:t xml:space="preserve">, </w:t>
      </w:r>
      <w:r w:rsidR="00B36A5C">
        <w:t xml:space="preserve">Interim </w:t>
      </w:r>
      <w:r w:rsidR="00003E26">
        <w:t>Recreation Director.</w:t>
      </w:r>
      <w:r w:rsidR="002A3556">
        <w:t xml:space="preserve">  </w:t>
      </w:r>
      <w:r w:rsidR="00504696">
        <w:t xml:space="preserve">Mr. </w:t>
      </w:r>
      <w:r w:rsidR="008A1C1B">
        <w:t>James Douglass</w:t>
      </w:r>
      <w:r w:rsidR="00504696">
        <w:t>, Councilman</w:t>
      </w:r>
      <w:r w:rsidR="003A78AF">
        <w:t xml:space="preserve"> was excused and Dianne Miller,</w:t>
      </w:r>
      <w:r w:rsidR="00960D3D">
        <w:t xml:space="preserve"> </w:t>
      </w:r>
      <w:r w:rsidR="003A78AF">
        <w:t>Town Clerk was also excused.</w:t>
      </w:r>
    </w:p>
    <w:p w:rsidR="008A1C1B" w:rsidRDefault="008A1C1B" w:rsidP="00D37703"/>
    <w:p w:rsidR="00D37703" w:rsidRDefault="00D37703" w:rsidP="00D37703">
      <w:r>
        <w:t>The meet</w:t>
      </w:r>
      <w:r w:rsidR="00231BA0">
        <w:t>ing was called to order at 6:00</w:t>
      </w:r>
      <w:r>
        <w:t>PM by Mr.</w:t>
      </w:r>
      <w:r w:rsidR="004C19D7">
        <w:t xml:space="preserve"> </w:t>
      </w:r>
      <w:r w:rsidR="00037451">
        <w:t>McDonald</w:t>
      </w:r>
      <w:r>
        <w:t xml:space="preserve">, with the Pledge of Allegiance.  </w:t>
      </w:r>
    </w:p>
    <w:p w:rsidR="004C6B5A" w:rsidRDefault="004C6B5A" w:rsidP="004C6B5A">
      <w:pPr>
        <w:rPr>
          <w:b/>
          <w:i/>
        </w:rPr>
      </w:pPr>
    </w:p>
    <w:p w:rsidR="0065488D" w:rsidRDefault="004C6B5A" w:rsidP="004C6B5A">
      <w:pPr>
        <w:rPr>
          <w:b/>
        </w:rPr>
      </w:pPr>
      <w:r>
        <w:rPr>
          <w:b/>
          <w:i/>
        </w:rPr>
        <w:t xml:space="preserve">Motion </w:t>
      </w:r>
      <w:r w:rsidR="0065488D">
        <w:t>by Mr. B</w:t>
      </w:r>
      <w:r w:rsidR="00C82D7F">
        <w:t>runo</w:t>
      </w:r>
      <w:r w:rsidR="00FB685E">
        <w:t>;</w:t>
      </w:r>
      <w:r w:rsidR="0065488D">
        <w:t xml:space="preserve"> seconded by Mr</w:t>
      </w:r>
      <w:r w:rsidR="00C82D7F">
        <w:t>.Irwin</w:t>
      </w:r>
      <w:r w:rsidR="0065488D">
        <w:t xml:space="preserve"> </w:t>
      </w:r>
      <w:r>
        <w:t xml:space="preserve">to include the reports from the following departments into the official record of tonight’s meeting.  (Water/Sewer/Valcour; Highway; Town Clerk; Dog Control; Youth Department; Code/Zoning; Supervisor’s Report; Court; Website; </w:t>
      </w:r>
      <w:r w:rsidR="0016070B">
        <w:t xml:space="preserve">JCEO </w:t>
      </w:r>
      <w:r>
        <w:t>and Banking Reports</w:t>
      </w:r>
      <w:r w:rsidR="009B254D">
        <w:t xml:space="preserve">.  Youth report unavailable at this time. </w:t>
      </w:r>
    </w:p>
    <w:p w:rsidR="004C6B5A" w:rsidRDefault="0065488D" w:rsidP="004C6B5A">
      <w:pPr>
        <w:rPr>
          <w:b/>
          <w:i/>
        </w:rPr>
      </w:pPr>
      <w:r>
        <w:rPr>
          <w:b/>
        </w:rPr>
        <w:t xml:space="preserve">Ayes </w:t>
      </w:r>
      <w:r w:rsidR="008A1C1B">
        <w:rPr>
          <w:b/>
        </w:rPr>
        <w:t>4</w:t>
      </w:r>
      <w:r w:rsidR="004C6B5A">
        <w:rPr>
          <w:b/>
        </w:rPr>
        <w:t xml:space="preserve">  </w:t>
      </w:r>
      <w:r>
        <w:rPr>
          <w:b/>
        </w:rPr>
        <w:t xml:space="preserve"> </w:t>
      </w:r>
      <w:r w:rsidR="004C19D7">
        <w:rPr>
          <w:b/>
        </w:rPr>
        <w:t xml:space="preserve">Nays </w:t>
      </w:r>
      <w:r w:rsidR="00FB685E" w:rsidRPr="00533375">
        <w:rPr>
          <w:b/>
        </w:rPr>
        <w:t>0</w:t>
      </w:r>
      <w:r w:rsidR="004C6B5A">
        <w:t xml:space="preserve"> </w:t>
      </w:r>
      <w:r w:rsidR="004C6B5A">
        <w:tab/>
      </w:r>
      <w:r w:rsidR="004C6B5A">
        <w:tab/>
      </w:r>
      <w:r w:rsidR="004C6B5A">
        <w:tab/>
      </w:r>
      <w:r w:rsidR="004C6B5A">
        <w:tab/>
      </w:r>
      <w:r w:rsidR="00AB4349">
        <w:t xml:space="preserve">                                       </w:t>
      </w:r>
      <w:r w:rsidR="004C6B5A">
        <w:rPr>
          <w:b/>
          <w:i/>
        </w:rPr>
        <w:t>Motion Carried</w:t>
      </w:r>
    </w:p>
    <w:p w:rsidR="00D37703" w:rsidRDefault="00D37703" w:rsidP="00D37703">
      <w:pPr>
        <w:rPr>
          <w:b/>
          <w:i/>
        </w:rPr>
      </w:pPr>
    </w:p>
    <w:p w:rsidR="00B36A5C" w:rsidRDefault="00D37703" w:rsidP="00D37703">
      <w:r>
        <w:rPr>
          <w:b/>
          <w:i/>
        </w:rPr>
        <w:t xml:space="preserve">Motion </w:t>
      </w:r>
      <w:r w:rsidR="00DB54BF">
        <w:t xml:space="preserve">by </w:t>
      </w:r>
      <w:r w:rsidR="00EE2043">
        <w:t xml:space="preserve">Mr. </w:t>
      </w:r>
      <w:r w:rsidR="00C82D7F">
        <w:t>Barber</w:t>
      </w:r>
      <w:r w:rsidR="00FB685E">
        <w:t xml:space="preserve">; </w:t>
      </w:r>
      <w:r>
        <w:t xml:space="preserve">seconded </w:t>
      </w:r>
      <w:r w:rsidR="0013127C">
        <w:t xml:space="preserve">by </w:t>
      </w:r>
      <w:r w:rsidR="00EE2043">
        <w:t xml:space="preserve">Mr. </w:t>
      </w:r>
      <w:r w:rsidR="00C82D7F">
        <w:t>Bruno</w:t>
      </w:r>
      <w:r w:rsidR="0065488D">
        <w:t xml:space="preserve"> </w:t>
      </w:r>
      <w:r w:rsidR="00DB54BF">
        <w:t xml:space="preserve">to approve </w:t>
      </w:r>
      <w:r>
        <w:t>the mi</w:t>
      </w:r>
      <w:r w:rsidR="00DF45A9">
        <w:t>nutes from the</w:t>
      </w:r>
      <w:r w:rsidR="00B35D6D">
        <w:t xml:space="preserve"> </w:t>
      </w:r>
    </w:p>
    <w:p w:rsidR="0065488D" w:rsidRDefault="00037451" w:rsidP="00D37703">
      <w:r>
        <w:t>February 27</w:t>
      </w:r>
      <w:r w:rsidRPr="00037451">
        <w:rPr>
          <w:vertAlign w:val="superscript"/>
        </w:rPr>
        <w:t>th</w:t>
      </w:r>
      <w:r w:rsidR="00D2576D">
        <w:t xml:space="preserve"> </w:t>
      </w:r>
      <w:r w:rsidR="00FB685E">
        <w:t>meeting</w:t>
      </w:r>
      <w:r w:rsidR="00375DEE">
        <w:t xml:space="preserve">. </w:t>
      </w:r>
      <w:r w:rsidR="000B27F9">
        <w:t xml:space="preserve"> </w:t>
      </w:r>
      <w:r w:rsidR="001E7CD9">
        <w:t xml:space="preserve"> </w:t>
      </w:r>
    </w:p>
    <w:p w:rsidR="00D37703" w:rsidRDefault="008A1C1B" w:rsidP="00D37703">
      <w:pPr>
        <w:rPr>
          <w:b/>
          <w:i/>
        </w:rPr>
      </w:pPr>
      <w:r>
        <w:rPr>
          <w:b/>
        </w:rPr>
        <w:t>Ayes 4</w:t>
      </w:r>
      <w:r w:rsidR="00FB685E">
        <w:rPr>
          <w:b/>
        </w:rPr>
        <w:t xml:space="preserve">  </w:t>
      </w:r>
      <w:r w:rsidR="006F0171">
        <w:rPr>
          <w:b/>
        </w:rPr>
        <w:t xml:space="preserve"> </w:t>
      </w:r>
      <w:r w:rsidR="004C19D7">
        <w:rPr>
          <w:b/>
        </w:rPr>
        <w:t>Nays 0</w:t>
      </w:r>
      <w:r w:rsidR="0017684F" w:rsidRPr="00A02D67">
        <w:rPr>
          <w:b/>
        </w:rPr>
        <w:t xml:space="preserve"> </w:t>
      </w:r>
      <w:r w:rsidR="0017684F">
        <w:tab/>
      </w:r>
      <w:r w:rsidR="0017684F">
        <w:tab/>
      </w:r>
      <w:r w:rsidR="0017684F">
        <w:tab/>
      </w:r>
      <w:r w:rsidR="0017684F">
        <w:tab/>
      </w:r>
      <w:r w:rsidR="0017684F">
        <w:tab/>
      </w:r>
      <w:r w:rsidR="0017684F">
        <w:tab/>
      </w:r>
      <w:r w:rsidR="00074D6F">
        <w:t xml:space="preserve">   </w:t>
      </w:r>
      <w:r w:rsidR="00AB4349">
        <w:t xml:space="preserve">            </w:t>
      </w:r>
      <w:r w:rsidR="00D37703">
        <w:rPr>
          <w:b/>
          <w:i/>
        </w:rPr>
        <w:t>Motion Carried</w:t>
      </w:r>
    </w:p>
    <w:p w:rsidR="00AE429B" w:rsidRDefault="00AE429B" w:rsidP="00D37703">
      <w:pPr>
        <w:rPr>
          <w:b/>
          <w:i/>
        </w:rPr>
      </w:pPr>
    </w:p>
    <w:p w:rsidR="00D37703" w:rsidRDefault="00D37703" w:rsidP="00D37703">
      <w:pPr>
        <w:rPr>
          <w:b/>
          <w:i/>
        </w:rPr>
      </w:pPr>
      <w:r>
        <w:rPr>
          <w:b/>
          <w:i/>
        </w:rPr>
        <w:t xml:space="preserve">Community Input </w:t>
      </w:r>
    </w:p>
    <w:p w:rsidR="0086414D" w:rsidRPr="00F22F1A" w:rsidRDefault="00C82D7F" w:rsidP="00D37703">
      <w:r>
        <w:rPr>
          <w:b/>
        </w:rPr>
        <w:t xml:space="preserve">Robert Annis </w:t>
      </w:r>
      <w:r w:rsidRPr="00F22F1A">
        <w:t xml:space="preserve">came forward to address the issue about two mailboxes </w:t>
      </w:r>
      <w:r w:rsidR="00F22F1A" w:rsidRPr="00F22F1A">
        <w:t xml:space="preserve">that were </w:t>
      </w:r>
      <w:r w:rsidRPr="00F22F1A">
        <w:t>hit down on his road</w:t>
      </w:r>
      <w:r w:rsidR="00F22F1A" w:rsidRPr="00F22F1A">
        <w:t xml:space="preserve"> during the snowstorm on March 1</w:t>
      </w:r>
      <w:r w:rsidR="00F22F1A" w:rsidRPr="00F22F1A">
        <w:rPr>
          <w:vertAlign w:val="superscript"/>
        </w:rPr>
        <w:t>st</w:t>
      </w:r>
      <w:r w:rsidR="00F22F1A" w:rsidRPr="00F22F1A">
        <w:t xml:space="preserve"> by the snowplow.</w:t>
      </w:r>
      <w:r w:rsidRPr="00F22F1A">
        <w:t xml:space="preserve">  He wasn’t so much concerned about the cost of the replacement of the mailboxes but that when he called the highway garage the gentleman was told they would check into it and he didn’t get a call back.  </w:t>
      </w:r>
      <w:r w:rsidR="00F22F1A" w:rsidRPr="00F22F1A">
        <w:t>He then called Mr. McDonald and emailed him and still no answer.</w:t>
      </w:r>
      <w:r w:rsidR="0067414D">
        <w:t xml:space="preserve"> Mr. Annis felt he was being ignored.</w:t>
      </w:r>
    </w:p>
    <w:p w:rsidR="00F22F1A" w:rsidRDefault="0067414D" w:rsidP="00D37703">
      <w:r>
        <w:t xml:space="preserve">Mr. McDonald </w:t>
      </w:r>
      <w:r w:rsidR="00F22F1A" w:rsidRPr="00F22F1A">
        <w:t>replied that he always returns calls and that the email might have gone to spam and he always has his phone with him, of which the other Board members collaborated that fact.  Mr. McDonald apologized for the confusion and he would check his spam and offered Mr. Annis to look with him.</w:t>
      </w:r>
    </w:p>
    <w:p w:rsidR="00F22F1A" w:rsidRDefault="00F22F1A" w:rsidP="00D37703">
      <w:r>
        <w:t>Mr. Farr</w:t>
      </w:r>
      <w:r w:rsidR="0067414D">
        <w:t>e</w:t>
      </w:r>
      <w:r w:rsidR="004C6DED">
        <w:t>l</w:t>
      </w:r>
      <w:r w:rsidR="0067414D">
        <w:t>l did say that they were short</w:t>
      </w:r>
      <w:r>
        <w:t>handed and it was a new driver on that route</w:t>
      </w:r>
      <w:r w:rsidR="0067414D">
        <w:t>.  The snowstorm that day was so heavy that the plow might not have knocked the boxes down but the weight of the snow when pushed by the plow might have done it, which also happened to his mailbox.</w:t>
      </w:r>
      <w:r w:rsidR="0028671E">
        <w:t xml:space="preserve">  </w:t>
      </w:r>
    </w:p>
    <w:p w:rsidR="0028671E" w:rsidRPr="00F22F1A" w:rsidRDefault="0028671E" w:rsidP="00D37703">
      <w:r>
        <w:t>Mr. Annis thanked the Board for letting him vent and their attention to this matter</w:t>
      </w:r>
      <w:r w:rsidR="00E97FA4">
        <w:t>.</w:t>
      </w:r>
    </w:p>
    <w:p w:rsidR="00F919D7" w:rsidRDefault="00F919D7" w:rsidP="00D37703">
      <w:pPr>
        <w:rPr>
          <w:b/>
          <w:i/>
        </w:rPr>
      </w:pPr>
    </w:p>
    <w:p w:rsidR="00266916" w:rsidRDefault="00E97FA4" w:rsidP="001421D1">
      <w:pPr>
        <w:rPr>
          <w:b/>
        </w:rPr>
      </w:pPr>
      <w:r w:rsidRPr="000C5BBB">
        <w:rPr>
          <w:b/>
          <w:iCs/>
        </w:rPr>
        <w:t>RESOLUTION/ DISCUSSION:</w:t>
      </w:r>
      <w:r>
        <w:rPr>
          <w:b/>
          <w:i/>
        </w:rPr>
        <w:t xml:space="preserve"> </w:t>
      </w:r>
      <w:r w:rsidR="00266916">
        <w:rPr>
          <w:b/>
        </w:rPr>
        <w:t>To Accept Peru Town Court Internal Audit for 2023</w:t>
      </w:r>
    </w:p>
    <w:p w:rsidR="00FF09AA" w:rsidRDefault="00FF09AA" w:rsidP="00D2576D">
      <w:pPr>
        <w:rPr>
          <w:b/>
        </w:rPr>
      </w:pPr>
    </w:p>
    <w:p w:rsidR="00D2576D" w:rsidRDefault="00D2576D" w:rsidP="00D2576D">
      <w:pPr>
        <w:rPr>
          <w:b/>
        </w:rPr>
      </w:pPr>
      <w:r w:rsidRPr="007B1665">
        <w:rPr>
          <w:b/>
        </w:rPr>
        <w:t xml:space="preserve">RESOLUTION NUMBER:  </w:t>
      </w:r>
      <w:r>
        <w:rPr>
          <w:b/>
        </w:rPr>
        <w:t>23.13.03-1</w:t>
      </w:r>
    </w:p>
    <w:p w:rsidR="0058651C" w:rsidRPr="00DA1750" w:rsidRDefault="0058651C" w:rsidP="0058651C">
      <w:pPr>
        <w:jc w:val="both"/>
        <w:rPr>
          <w:b/>
          <w:color w:val="000000"/>
        </w:rPr>
      </w:pPr>
      <w:r w:rsidRPr="00DA1750">
        <w:rPr>
          <w:b/>
        </w:rPr>
        <w:t xml:space="preserve">A RESOLUTION ACCEPTING THE RESULTS OF INTERNAL CONTROL </w:t>
      </w:r>
      <w:r>
        <w:rPr>
          <w:b/>
        </w:rPr>
        <w:t xml:space="preserve">AUDIT FOR </w:t>
      </w:r>
      <w:r w:rsidRPr="00DA1750">
        <w:rPr>
          <w:b/>
        </w:rPr>
        <w:t>PROCEDURES AND RECORDKEEPING FOR THE TOWN OF PERU TOWN COURT</w:t>
      </w:r>
      <w:r w:rsidRPr="00DA1750">
        <w:rPr>
          <w:b/>
          <w:color w:val="000000"/>
        </w:rPr>
        <w:t>.</w:t>
      </w:r>
    </w:p>
    <w:p w:rsidR="0058651C" w:rsidRPr="00DA1750" w:rsidRDefault="0058651C" w:rsidP="0058651C">
      <w:pPr>
        <w:rPr>
          <w:b/>
        </w:rPr>
      </w:pPr>
    </w:p>
    <w:p w:rsidR="0058651C" w:rsidRPr="00DA1750" w:rsidRDefault="00DF3C4A" w:rsidP="0058651C">
      <w:pPr>
        <w:rPr>
          <w:b/>
        </w:rPr>
      </w:pPr>
      <w:r>
        <w:rPr>
          <w:b/>
        </w:rPr>
        <w:t xml:space="preserve">MOTION:  Mr. Richard Barber     </w:t>
      </w:r>
      <w:r w:rsidR="0058651C" w:rsidRPr="00DA1750">
        <w:rPr>
          <w:b/>
        </w:rPr>
        <w:t xml:space="preserve"> SECOND:  </w:t>
      </w:r>
      <w:r>
        <w:rPr>
          <w:b/>
        </w:rPr>
        <w:t>Mr. Kregg Bruno</w:t>
      </w:r>
    </w:p>
    <w:p w:rsidR="0058651C" w:rsidRPr="00A237B4" w:rsidRDefault="0058651C" w:rsidP="0058651C"/>
    <w:p w:rsidR="0058651C" w:rsidRPr="0028671E" w:rsidRDefault="0058651C" w:rsidP="0058651C">
      <w:pPr>
        <w:pStyle w:val="BodyText"/>
        <w:jc w:val="both"/>
        <w:rPr>
          <w:sz w:val="20"/>
          <w:szCs w:val="20"/>
        </w:rPr>
      </w:pPr>
      <w:r w:rsidRPr="00DA1750">
        <w:rPr>
          <w:b/>
        </w:rPr>
        <w:t>WHEREAS</w:t>
      </w:r>
      <w:r w:rsidRPr="00A237B4">
        <w:t xml:space="preserve">, the Town Board has before it the report of Internal </w:t>
      </w:r>
      <w:r>
        <w:t>A</w:t>
      </w:r>
      <w:r w:rsidRPr="00A237B4">
        <w:t xml:space="preserve">udit for the Peru Town Court conducted by Councilman </w:t>
      </w:r>
      <w:r>
        <w:t>Richard Barber, Jr. on March 13</w:t>
      </w:r>
      <w:r w:rsidRPr="00A237B4">
        <w:t>, 20</w:t>
      </w:r>
      <w:r>
        <w:t>23</w:t>
      </w:r>
      <w:r w:rsidRPr="00A237B4">
        <w:t xml:space="preserve">, and </w:t>
      </w:r>
    </w:p>
    <w:p w:rsidR="0058651C" w:rsidRPr="00A237B4" w:rsidRDefault="0058651C" w:rsidP="0058651C">
      <w:pPr>
        <w:jc w:val="both"/>
        <w:rPr>
          <w:sz w:val="22"/>
        </w:rPr>
      </w:pPr>
      <w:r w:rsidRPr="00DA1750">
        <w:rPr>
          <w:b/>
        </w:rPr>
        <w:t>WHEREAS</w:t>
      </w:r>
      <w:r w:rsidRPr="00A237B4">
        <w:t>, the Town Board agrees with the overall findings of this report of audit</w:t>
      </w:r>
      <w:r w:rsidRPr="00A237B4">
        <w:rPr>
          <w:color w:val="000000"/>
        </w:rPr>
        <w:t>;</w:t>
      </w:r>
    </w:p>
    <w:p w:rsidR="0058651C" w:rsidRPr="00A237B4" w:rsidRDefault="0058651C" w:rsidP="0058651C">
      <w:pPr>
        <w:jc w:val="both"/>
        <w:rPr>
          <w:sz w:val="22"/>
        </w:rPr>
      </w:pPr>
    </w:p>
    <w:p w:rsidR="0058651C" w:rsidRPr="00DA1750" w:rsidRDefault="0058651C" w:rsidP="0058651C">
      <w:pPr>
        <w:jc w:val="both"/>
        <w:rPr>
          <w:b/>
        </w:rPr>
      </w:pPr>
      <w:r w:rsidRPr="00DA1750">
        <w:rPr>
          <w:b/>
        </w:rPr>
        <w:t>NOW, THEREFORE, BE IT</w:t>
      </w:r>
    </w:p>
    <w:p w:rsidR="0058651C" w:rsidRPr="00DA1750" w:rsidRDefault="0058651C" w:rsidP="0058651C">
      <w:pPr>
        <w:jc w:val="both"/>
        <w:rPr>
          <w:b/>
          <w:sz w:val="22"/>
        </w:rPr>
      </w:pPr>
    </w:p>
    <w:p w:rsidR="0058651C" w:rsidRDefault="0058651C" w:rsidP="0058651C">
      <w:r w:rsidRPr="00DA1750">
        <w:rPr>
          <w:b/>
        </w:rPr>
        <w:t>RESOLVED</w:t>
      </w:r>
      <w:r w:rsidRPr="00A237B4">
        <w:t xml:space="preserve">, that the Town of Peru Board approves and accepts the </w:t>
      </w:r>
      <w:r>
        <w:t>I</w:t>
      </w:r>
      <w:r w:rsidRPr="00A237B4">
        <w:t xml:space="preserve">nternal </w:t>
      </w:r>
      <w:r>
        <w:t>C</w:t>
      </w:r>
      <w:r w:rsidRPr="00A237B4">
        <w:t xml:space="preserve">ontrols </w:t>
      </w:r>
      <w:r>
        <w:t>A</w:t>
      </w:r>
      <w:r w:rsidRPr="00A237B4">
        <w:t xml:space="preserve">udit of the Town of Peru Town Court with the record of this audit to be included in the official record of this Board Meeting, </w:t>
      </w:r>
    </w:p>
    <w:p w:rsidR="0058651C" w:rsidRDefault="0058651C" w:rsidP="0058651C"/>
    <w:p w:rsidR="0058651C" w:rsidRPr="00DA1750" w:rsidRDefault="0058651C" w:rsidP="0058651C">
      <w:pPr>
        <w:rPr>
          <w:b/>
        </w:rPr>
      </w:pPr>
      <w:r w:rsidRPr="00DA1750">
        <w:rPr>
          <w:b/>
        </w:rPr>
        <w:t xml:space="preserve"> AND, BE IT</w:t>
      </w:r>
    </w:p>
    <w:p w:rsidR="00D2576D" w:rsidRPr="007B1665" w:rsidRDefault="00D2576D" w:rsidP="00D2576D">
      <w:pPr>
        <w:rPr>
          <w:b/>
        </w:rPr>
      </w:pPr>
    </w:p>
    <w:p w:rsidR="00D2576D" w:rsidRPr="002A022E" w:rsidRDefault="00D2576D" w:rsidP="00D2576D">
      <w:pPr>
        <w:widowControl w:val="0"/>
        <w:autoSpaceDE w:val="0"/>
        <w:autoSpaceDN w:val="0"/>
        <w:adjustRightInd w:val="0"/>
      </w:pPr>
      <w:r w:rsidRPr="002A022E">
        <w:t>RESOLVED, that this Resolution shall take effect immediately.</w:t>
      </w:r>
    </w:p>
    <w:tbl>
      <w:tblPr>
        <w:tblW w:w="0" w:type="auto"/>
        <w:tblInd w:w="18" w:type="dxa"/>
        <w:tblLayout w:type="fixed"/>
        <w:tblLook w:val="0000" w:firstRow="0" w:lastRow="0" w:firstColumn="0" w:lastColumn="0" w:noHBand="0" w:noVBand="0"/>
      </w:tblPr>
      <w:tblGrid>
        <w:gridCol w:w="1260"/>
        <w:gridCol w:w="2970"/>
        <w:gridCol w:w="1350"/>
        <w:gridCol w:w="1170"/>
      </w:tblGrid>
      <w:tr w:rsidR="00D2576D" w:rsidRPr="002A022E" w:rsidTr="007B3E8A">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sidRPr="002A022E">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jc w:val="center"/>
              <w:rPr>
                <w:b/>
                <w:bCs/>
                <w:color w:val="000000"/>
              </w:rPr>
            </w:pPr>
            <w:r w:rsidRPr="002A022E">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jc w:val="center"/>
              <w:rPr>
                <w:b/>
                <w:bCs/>
                <w:color w:val="000000"/>
              </w:rPr>
            </w:pPr>
            <w:r w:rsidRPr="002A022E">
              <w:rPr>
                <w:b/>
                <w:bCs/>
                <w:color w:val="000000"/>
                <w:u w:val="single"/>
              </w:rPr>
              <w:t>NO</w:t>
            </w:r>
          </w:p>
        </w:tc>
      </w:tr>
      <w:tr w:rsidR="00D2576D" w:rsidRPr="002A022E" w:rsidTr="007B3E8A">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rPr>
                <w:b/>
                <w:bCs/>
                <w:color w:val="000000"/>
              </w:rPr>
            </w:pPr>
          </w:p>
        </w:tc>
      </w:tr>
      <w:tr w:rsidR="00D2576D" w:rsidRPr="002A022E" w:rsidTr="007B3E8A">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A52E7E" w:rsidP="007B3E8A">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rPr>
                <w:b/>
                <w:bCs/>
                <w:color w:val="000000"/>
              </w:rPr>
            </w:pPr>
          </w:p>
        </w:tc>
      </w:tr>
      <w:tr w:rsidR="00D2576D" w:rsidRPr="002A022E" w:rsidTr="007B3E8A">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8A1C1B" w:rsidP="007B3E8A">
            <w:pPr>
              <w:widowControl w:val="0"/>
              <w:autoSpaceDE w:val="0"/>
              <w:autoSpaceDN w:val="0"/>
              <w:adjustRightInd w:val="0"/>
              <w:rPr>
                <w:b/>
                <w:bCs/>
                <w:color w:val="000000"/>
              </w:rPr>
            </w:pPr>
            <w:r>
              <w:rPr>
                <w:b/>
                <w:bCs/>
                <w:color w:val="000000"/>
              </w:rPr>
              <w:t>Excused</w:t>
            </w: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jc w:val="center"/>
              <w:rPr>
                <w:b/>
                <w:bCs/>
                <w:color w:val="000000"/>
              </w:rPr>
            </w:pP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rPr>
                <w:b/>
                <w:bCs/>
                <w:color w:val="000000"/>
              </w:rPr>
            </w:pPr>
          </w:p>
        </w:tc>
      </w:tr>
      <w:tr w:rsidR="00D2576D" w:rsidRPr="002A022E" w:rsidTr="007B3E8A">
        <w:trPr>
          <w:trHeight w:val="327"/>
        </w:trPr>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sidRPr="002A022E">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rPr>
                <w:b/>
                <w:bCs/>
                <w:color w:val="000000"/>
              </w:rPr>
            </w:pPr>
          </w:p>
        </w:tc>
      </w:tr>
      <w:tr w:rsidR="00D2576D" w:rsidRPr="002A022E" w:rsidTr="007B3E8A">
        <w:tc>
          <w:tcPr>
            <w:tcW w:w="1260" w:type="dxa"/>
            <w:tcBorders>
              <w:top w:val="single" w:sz="6" w:space="0" w:color="000000"/>
              <w:left w:val="single" w:sz="6" w:space="0" w:color="000000"/>
              <w:bottom w:val="single" w:sz="6" w:space="0" w:color="000000"/>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000000"/>
              <w:right w:val="single" w:sz="6" w:space="0" w:color="FFFFFF"/>
            </w:tcBorders>
          </w:tcPr>
          <w:p w:rsidR="00D2576D" w:rsidRPr="002A022E" w:rsidRDefault="00D2576D" w:rsidP="007B3E8A">
            <w:pPr>
              <w:widowControl w:val="0"/>
              <w:autoSpaceDE w:val="0"/>
              <w:autoSpaceDN w:val="0"/>
              <w:adjustRightInd w:val="0"/>
              <w:rPr>
                <w:b/>
                <w:bCs/>
                <w:color w:val="000000"/>
              </w:rPr>
            </w:pPr>
            <w:r w:rsidRPr="002A022E">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D2576D" w:rsidRPr="002A022E" w:rsidRDefault="00D2576D" w:rsidP="007B3E8A">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000000"/>
              <w:right w:val="single" w:sz="6" w:space="0" w:color="000000"/>
            </w:tcBorders>
          </w:tcPr>
          <w:p w:rsidR="00D2576D" w:rsidRPr="002A022E" w:rsidRDefault="00D2576D" w:rsidP="007B3E8A">
            <w:pPr>
              <w:widowControl w:val="0"/>
              <w:autoSpaceDE w:val="0"/>
              <w:autoSpaceDN w:val="0"/>
              <w:adjustRightInd w:val="0"/>
              <w:rPr>
                <w:b/>
                <w:bCs/>
                <w:color w:val="000000"/>
              </w:rPr>
            </w:pPr>
          </w:p>
        </w:tc>
      </w:tr>
    </w:tbl>
    <w:p w:rsidR="00D2576D" w:rsidRPr="002A022E" w:rsidRDefault="00D2576D" w:rsidP="00D2576D">
      <w:pPr>
        <w:widowControl w:val="0"/>
        <w:autoSpaceDE w:val="0"/>
        <w:autoSpaceDN w:val="0"/>
        <w:adjustRightInd w:val="0"/>
        <w:rPr>
          <w:b/>
          <w:bCs/>
          <w:color w:val="000000"/>
        </w:rPr>
      </w:pPr>
      <w:r w:rsidRPr="002A022E">
        <w:rPr>
          <w:b/>
          <w:bCs/>
          <w:color w:val="000000"/>
        </w:rPr>
        <w:t>Carried:</w:t>
      </w:r>
      <w:r w:rsidR="00E97FA4">
        <w:rPr>
          <w:b/>
          <w:bCs/>
          <w:color w:val="000000"/>
        </w:rPr>
        <w:t xml:space="preserve"> 4 AYES </w:t>
      </w:r>
    </w:p>
    <w:p w:rsidR="001421D1" w:rsidRDefault="001421D1" w:rsidP="001421D1">
      <w:pPr>
        <w:rPr>
          <w:b/>
          <w:i/>
        </w:rPr>
      </w:pPr>
    </w:p>
    <w:p w:rsidR="00FF09AA" w:rsidRPr="000C5BBB" w:rsidRDefault="00FF09AA" w:rsidP="001421D1">
      <w:pPr>
        <w:rPr>
          <w:b/>
          <w:iCs/>
        </w:rPr>
      </w:pPr>
    </w:p>
    <w:p w:rsidR="00266916" w:rsidRDefault="00E97FA4" w:rsidP="001421D1">
      <w:r w:rsidRPr="000C5BBB">
        <w:rPr>
          <w:b/>
          <w:iCs/>
        </w:rPr>
        <w:t>RESOLUTION/DISCUSSION:</w:t>
      </w:r>
      <w:r>
        <w:t xml:space="preserve">  </w:t>
      </w:r>
      <w:r w:rsidR="00266916" w:rsidRPr="00266916">
        <w:rPr>
          <w:b/>
        </w:rPr>
        <w:t>To Set Date for Recreation Director Interviews Special Meeting for March 23, 2023</w:t>
      </w:r>
      <w:r w:rsidR="001421D1" w:rsidRPr="00266916">
        <w:rPr>
          <w:b/>
        </w:rPr>
        <w:t xml:space="preserve"> </w:t>
      </w:r>
    </w:p>
    <w:p w:rsidR="0078650F" w:rsidRDefault="0078650F" w:rsidP="00D2576D">
      <w:pPr>
        <w:rPr>
          <w:b/>
        </w:rPr>
      </w:pPr>
    </w:p>
    <w:p w:rsidR="00D2576D" w:rsidRPr="007B1665" w:rsidRDefault="00D2576D" w:rsidP="00D2576D">
      <w:pPr>
        <w:rPr>
          <w:b/>
        </w:rPr>
      </w:pPr>
      <w:r w:rsidRPr="007B1665">
        <w:rPr>
          <w:b/>
        </w:rPr>
        <w:t xml:space="preserve">RESOLUTION NUMBER:  </w:t>
      </w:r>
      <w:r>
        <w:rPr>
          <w:b/>
        </w:rPr>
        <w:t>23.13.03-2</w:t>
      </w:r>
    </w:p>
    <w:p w:rsidR="0078650F" w:rsidRPr="00DA1750" w:rsidRDefault="0078650F" w:rsidP="0078650F">
      <w:pPr>
        <w:jc w:val="both"/>
        <w:rPr>
          <w:b/>
          <w:color w:val="000000"/>
        </w:rPr>
      </w:pPr>
      <w:r w:rsidRPr="00DA1750">
        <w:rPr>
          <w:b/>
        </w:rPr>
        <w:t>A RESOLUTION</w:t>
      </w:r>
      <w:r>
        <w:rPr>
          <w:b/>
        </w:rPr>
        <w:t xml:space="preserve"> TO</w:t>
      </w:r>
      <w:r w:rsidRPr="00DA1750">
        <w:rPr>
          <w:b/>
        </w:rPr>
        <w:t xml:space="preserve"> </w:t>
      </w:r>
      <w:r>
        <w:rPr>
          <w:b/>
        </w:rPr>
        <w:t>SET A SPECIAL MEETING DATE FOR MARCH 23, 2023, AT 5:15 PM FOR THE PURPOSE OF CONDUCTING RECREATION DIRECTOR POSITION INTERVIEWS.</w:t>
      </w:r>
    </w:p>
    <w:p w:rsidR="0078650F" w:rsidRPr="00DA1750" w:rsidRDefault="0078650F" w:rsidP="0078650F">
      <w:pPr>
        <w:jc w:val="both"/>
        <w:rPr>
          <w:b/>
          <w:color w:val="000000"/>
        </w:rPr>
      </w:pPr>
    </w:p>
    <w:p w:rsidR="0078650F" w:rsidRPr="00DA1750" w:rsidRDefault="0078650F" w:rsidP="0078650F">
      <w:pPr>
        <w:rPr>
          <w:b/>
        </w:rPr>
      </w:pPr>
      <w:r w:rsidRPr="00DA1750">
        <w:rPr>
          <w:b/>
        </w:rPr>
        <w:t xml:space="preserve">MOTION:  </w:t>
      </w:r>
      <w:r w:rsidR="00DF3C4A">
        <w:rPr>
          <w:b/>
        </w:rPr>
        <w:t>Mr. Kregg Bruno</w:t>
      </w:r>
      <w:r w:rsidR="00DF3C4A" w:rsidRPr="00DA1750">
        <w:rPr>
          <w:b/>
        </w:rPr>
        <w:t xml:space="preserve"> </w:t>
      </w:r>
      <w:r w:rsidR="00DF3C4A">
        <w:rPr>
          <w:b/>
        </w:rPr>
        <w:t xml:space="preserve">     </w:t>
      </w:r>
      <w:r w:rsidRPr="00DA1750">
        <w:rPr>
          <w:b/>
        </w:rPr>
        <w:t xml:space="preserve">SECOND:  </w:t>
      </w:r>
      <w:r w:rsidR="00DF3C4A">
        <w:rPr>
          <w:b/>
        </w:rPr>
        <w:t>Mr. Mel Irwin</w:t>
      </w:r>
    </w:p>
    <w:p w:rsidR="0078650F" w:rsidRPr="00A237B4" w:rsidRDefault="0078650F" w:rsidP="0078650F"/>
    <w:p w:rsidR="0078650F" w:rsidRDefault="0078650F" w:rsidP="0078650F">
      <w:pPr>
        <w:pStyle w:val="BodyText"/>
        <w:jc w:val="both"/>
        <w:rPr>
          <w:sz w:val="20"/>
          <w:szCs w:val="20"/>
        </w:rPr>
      </w:pPr>
      <w:r w:rsidRPr="00DA1750">
        <w:rPr>
          <w:b/>
        </w:rPr>
        <w:t>WHEREAS</w:t>
      </w:r>
      <w:r w:rsidRPr="00A237B4">
        <w:t xml:space="preserve">, the Town Board </w:t>
      </w:r>
      <w:r>
        <w:t>requested that a Special Meeting be called for the purpose of conducting Recreation Director Interviews</w:t>
      </w:r>
      <w:r w:rsidRPr="00A237B4">
        <w:t xml:space="preserve">, and </w:t>
      </w:r>
    </w:p>
    <w:p w:rsidR="0078650F" w:rsidRPr="00A237B4" w:rsidRDefault="0078650F" w:rsidP="0078650F">
      <w:pPr>
        <w:jc w:val="both"/>
        <w:rPr>
          <w:sz w:val="22"/>
        </w:rPr>
      </w:pPr>
      <w:r w:rsidRPr="00DA1750">
        <w:rPr>
          <w:b/>
        </w:rPr>
        <w:t>WHEREAS</w:t>
      </w:r>
      <w:r w:rsidRPr="00A237B4">
        <w:t xml:space="preserve">, the Town Board </w:t>
      </w:r>
      <w:r>
        <w:t>will go into executive session immediately to perform the interview process with a full Town Board present</w:t>
      </w:r>
      <w:r w:rsidRPr="00A237B4">
        <w:rPr>
          <w:color w:val="000000"/>
        </w:rPr>
        <w:t>.</w:t>
      </w:r>
    </w:p>
    <w:p w:rsidR="0078650F" w:rsidRDefault="0078650F" w:rsidP="0078650F">
      <w:pPr>
        <w:jc w:val="both"/>
        <w:rPr>
          <w:sz w:val="22"/>
        </w:rPr>
      </w:pPr>
    </w:p>
    <w:p w:rsidR="0078650F" w:rsidRPr="00DA1750" w:rsidRDefault="0078650F" w:rsidP="0078650F">
      <w:pPr>
        <w:jc w:val="both"/>
        <w:rPr>
          <w:b/>
        </w:rPr>
      </w:pPr>
      <w:r w:rsidRPr="00DA1750">
        <w:rPr>
          <w:b/>
        </w:rPr>
        <w:t>NOW, THEREFORE, BE IT</w:t>
      </w:r>
    </w:p>
    <w:p w:rsidR="0078650F" w:rsidRDefault="0078650F" w:rsidP="0078650F">
      <w:pPr>
        <w:jc w:val="both"/>
        <w:rPr>
          <w:b/>
          <w:sz w:val="22"/>
        </w:rPr>
      </w:pPr>
    </w:p>
    <w:p w:rsidR="0078650F" w:rsidRDefault="0078650F" w:rsidP="0078650F">
      <w:r w:rsidRPr="00DA1750">
        <w:rPr>
          <w:b/>
        </w:rPr>
        <w:t>RESOLVED</w:t>
      </w:r>
      <w:r w:rsidRPr="00A237B4">
        <w:t xml:space="preserve">, that the Town of Peru Board </w:t>
      </w:r>
      <w:r>
        <w:t>will hold this Special Meeting on the 23</w:t>
      </w:r>
      <w:r w:rsidRPr="00123385">
        <w:rPr>
          <w:vertAlign w:val="superscript"/>
        </w:rPr>
        <w:t>rd</w:t>
      </w:r>
      <w:r>
        <w:t xml:space="preserve"> of March, 2023 at 5:15 pm.</w:t>
      </w:r>
    </w:p>
    <w:p w:rsidR="0078650F" w:rsidRDefault="0078650F" w:rsidP="0078650F"/>
    <w:p w:rsidR="0078650F" w:rsidRPr="00DA1750" w:rsidRDefault="0078650F" w:rsidP="0078650F">
      <w:pPr>
        <w:rPr>
          <w:b/>
        </w:rPr>
      </w:pPr>
      <w:r w:rsidRPr="00DA1750">
        <w:rPr>
          <w:b/>
        </w:rPr>
        <w:t>AND, BE IT</w:t>
      </w:r>
    </w:p>
    <w:p w:rsidR="00D2576D" w:rsidRDefault="00D2576D" w:rsidP="00D2576D">
      <w:pPr>
        <w:widowControl w:val="0"/>
        <w:autoSpaceDE w:val="0"/>
        <w:autoSpaceDN w:val="0"/>
        <w:adjustRightInd w:val="0"/>
        <w:rPr>
          <w:b/>
        </w:rPr>
      </w:pPr>
    </w:p>
    <w:p w:rsidR="00D2576D" w:rsidRDefault="00D2576D" w:rsidP="00D2576D">
      <w:pPr>
        <w:widowControl w:val="0"/>
        <w:autoSpaceDE w:val="0"/>
        <w:autoSpaceDN w:val="0"/>
        <w:adjustRightInd w:val="0"/>
      </w:pPr>
      <w:r w:rsidRPr="002A022E">
        <w:t>RESOLVED, that this Resolution shall take effect immediately.</w:t>
      </w:r>
    </w:p>
    <w:p w:rsidR="00D2576D" w:rsidRPr="002A022E" w:rsidRDefault="00D2576D" w:rsidP="00D2576D">
      <w:pPr>
        <w:widowControl w:val="0"/>
        <w:autoSpaceDE w:val="0"/>
        <w:autoSpaceDN w:val="0"/>
        <w:adjustRightInd w:val="0"/>
      </w:pPr>
    </w:p>
    <w:tbl>
      <w:tblPr>
        <w:tblW w:w="0" w:type="auto"/>
        <w:tblInd w:w="18" w:type="dxa"/>
        <w:tblLayout w:type="fixed"/>
        <w:tblLook w:val="0000" w:firstRow="0" w:lastRow="0" w:firstColumn="0" w:lastColumn="0" w:noHBand="0" w:noVBand="0"/>
      </w:tblPr>
      <w:tblGrid>
        <w:gridCol w:w="1260"/>
        <w:gridCol w:w="2970"/>
        <w:gridCol w:w="1350"/>
        <w:gridCol w:w="1170"/>
      </w:tblGrid>
      <w:tr w:rsidR="00D2576D" w:rsidRPr="002A022E" w:rsidTr="007B3E8A">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sidRPr="002A022E">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jc w:val="center"/>
              <w:rPr>
                <w:b/>
                <w:bCs/>
                <w:color w:val="000000"/>
              </w:rPr>
            </w:pPr>
            <w:r w:rsidRPr="002A022E">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jc w:val="center"/>
              <w:rPr>
                <w:b/>
                <w:bCs/>
                <w:color w:val="000000"/>
              </w:rPr>
            </w:pPr>
            <w:r w:rsidRPr="002A022E">
              <w:rPr>
                <w:b/>
                <w:bCs/>
                <w:color w:val="000000"/>
                <w:u w:val="single"/>
              </w:rPr>
              <w:t>NO</w:t>
            </w:r>
          </w:p>
        </w:tc>
      </w:tr>
      <w:tr w:rsidR="00D2576D" w:rsidRPr="002A022E" w:rsidTr="007B3E8A">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rPr>
                <w:b/>
                <w:bCs/>
                <w:color w:val="000000"/>
              </w:rPr>
            </w:pPr>
          </w:p>
        </w:tc>
      </w:tr>
      <w:tr w:rsidR="00D2576D" w:rsidRPr="002A022E" w:rsidTr="007B3E8A">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A52E7E" w:rsidP="007B3E8A">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rPr>
                <w:b/>
                <w:bCs/>
                <w:color w:val="000000"/>
              </w:rPr>
            </w:pPr>
          </w:p>
        </w:tc>
      </w:tr>
      <w:tr w:rsidR="008A1C1B" w:rsidRPr="002A022E" w:rsidTr="007B3E8A">
        <w:tc>
          <w:tcPr>
            <w:tcW w:w="126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rPr>
                <w:b/>
                <w:bCs/>
                <w:color w:val="000000"/>
              </w:rPr>
            </w:pPr>
            <w:r>
              <w:rPr>
                <w:b/>
                <w:bCs/>
                <w:color w:val="000000"/>
              </w:rPr>
              <w:t>Excused</w:t>
            </w:r>
          </w:p>
        </w:tc>
        <w:tc>
          <w:tcPr>
            <w:tcW w:w="297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rPr>
                <w:b/>
                <w:bCs/>
                <w:color w:val="000000"/>
              </w:rPr>
            </w:pPr>
            <w:r>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jc w:val="center"/>
              <w:rPr>
                <w:b/>
                <w:bCs/>
                <w:color w:val="000000"/>
              </w:rPr>
            </w:pPr>
          </w:p>
        </w:tc>
        <w:tc>
          <w:tcPr>
            <w:tcW w:w="1170" w:type="dxa"/>
            <w:tcBorders>
              <w:top w:val="single" w:sz="6" w:space="0" w:color="000000"/>
              <w:left w:val="single" w:sz="6" w:space="0" w:color="000000"/>
              <w:bottom w:val="single" w:sz="6" w:space="0" w:color="FFFFFF"/>
              <w:right w:val="single" w:sz="6" w:space="0" w:color="000000"/>
            </w:tcBorders>
          </w:tcPr>
          <w:p w:rsidR="008A1C1B" w:rsidRPr="002A022E" w:rsidRDefault="008A1C1B" w:rsidP="007B3E8A">
            <w:pPr>
              <w:widowControl w:val="0"/>
              <w:autoSpaceDE w:val="0"/>
              <w:autoSpaceDN w:val="0"/>
              <w:adjustRightInd w:val="0"/>
              <w:rPr>
                <w:b/>
                <w:bCs/>
                <w:color w:val="000000"/>
              </w:rPr>
            </w:pPr>
          </w:p>
        </w:tc>
      </w:tr>
      <w:tr w:rsidR="00D2576D" w:rsidRPr="002A022E" w:rsidTr="007B3E8A">
        <w:trPr>
          <w:trHeight w:val="327"/>
        </w:trPr>
        <w:tc>
          <w:tcPr>
            <w:tcW w:w="126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rPr>
                <w:b/>
                <w:bCs/>
                <w:color w:val="000000"/>
              </w:rPr>
            </w:pPr>
            <w:r w:rsidRPr="002A022E">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tcPr>
          <w:p w:rsidR="00D2576D" w:rsidRPr="002A022E" w:rsidRDefault="00D2576D" w:rsidP="007B3E8A">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D2576D" w:rsidRPr="002A022E" w:rsidRDefault="00D2576D" w:rsidP="007B3E8A">
            <w:pPr>
              <w:widowControl w:val="0"/>
              <w:autoSpaceDE w:val="0"/>
              <w:autoSpaceDN w:val="0"/>
              <w:adjustRightInd w:val="0"/>
              <w:rPr>
                <w:b/>
                <w:bCs/>
                <w:color w:val="000000"/>
              </w:rPr>
            </w:pPr>
          </w:p>
        </w:tc>
      </w:tr>
      <w:tr w:rsidR="00D2576D" w:rsidRPr="002A022E" w:rsidTr="007B3E8A">
        <w:tc>
          <w:tcPr>
            <w:tcW w:w="1260" w:type="dxa"/>
            <w:tcBorders>
              <w:top w:val="single" w:sz="6" w:space="0" w:color="000000"/>
              <w:left w:val="single" w:sz="6" w:space="0" w:color="000000"/>
              <w:bottom w:val="single" w:sz="6" w:space="0" w:color="000000"/>
              <w:right w:val="single" w:sz="6" w:space="0" w:color="FFFFFF"/>
            </w:tcBorders>
          </w:tcPr>
          <w:p w:rsidR="00D2576D" w:rsidRPr="002A022E" w:rsidRDefault="00D2576D" w:rsidP="007B3E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000000"/>
              <w:right w:val="single" w:sz="6" w:space="0" w:color="FFFFFF"/>
            </w:tcBorders>
          </w:tcPr>
          <w:p w:rsidR="00D2576D" w:rsidRPr="002A022E" w:rsidRDefault="00D2576D" w:rsidP="007B3E8A">
            <w:pPr>
              <w:widowControl w:val="0"/>
              <w:autoSpaceDE w:val="0"/>
              <w:autoSpaceDN w:val="0"/>
              <w:adjustRightInd w:val="0"/>
              <w:rPr>
                <w:b/>
                <w:bCs/>
                <w:color w:val="000000"/>
              </w:rPr>
            </w:pPr>
            <w:r w:rsidRPr="002A022E">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D2576D" w:rsidRPr="002A022E" w:rsidRDefault="00D2576D" w:rsidP="007B3E8A">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000000"/>
              <w:right w:val="single" w:sz="6" w:space="0" w:color="000000"/>
            </w:tcBorders>
          </w:tcPr>
          <w:p w:rsidR="00D2576D" w:rsidRPr="002A022E" w:rsidRDefault="00D2576D" w:rsidP="007B3E8A">
            <w:pPr>
              <w:widowControl w:val="0"/>
              <w:autoSpaceDE w:val="0"/>
              <w:autoSpaceDN w:val="0"/>
              <w:adjustRightInd w:val="0"/>
              <w:rPr>
                <w:b/>
                <w:bCs/>
                <w:color w:val="000000"/>
              </w:rPr>
            </w:pPr>
          </w:p>
        </w:tc>
      </w:tr>
    </w:tbl>
    <w:p w:rsidR="00D2576D" w:rsidRPr="002A022E" w:rsidRDefault="00D2576D" w:rsidP="00D2576D">
      <w:pPr>
        <w:widowControl w:val="0"/>
        <w:autoSpaceDE w:val="0"/>
        <w:autoSpaceDN w:val="0"/>
        <w:adjustRightInd w:val="0"/>
        <w:rPr>
          <w:b/>
          <w:bCs/>
          <w:color w:val="000000"/>
        </w:rPr>
      </w:pPr>
      <w:r w:rsidRPr="002A022E">
        <w:rPr>
          <w:b/>
          <w:bCs/>
          <w:color w:val="000000"/>
        </w:rPr>
        <w:t>Carried:</w:t>
      </w:r>
      <w:r w:rsidR="00E97FA4">
        <w:rPr>
          <w:b/>
          <w:bCs/>
          <w:color w:val="000000"/>
        </w:rPr>
        <w:t xml:space="preserve">  4 AYES</w:t>
      </w:r>
    </w:p>
    <w:p w:rsidR="00266916" w:rsidRPr="00662433" w:rsidRDefault="001421D1" w:rsidP="00266916">
      <w:pPr>
        <w:rPr>
          <w:b/>
        </w:rPr>
      </w:pPr>
      <w:r w:rsidRPr="00266916">
        <w:rPr>
          <w:b/>
        </w:rPr>
        <w:tab/>
      </w:r>
      <w:r>
        <w:t xml:space="preserve">            </w:t>
      </w:r>
    </w:p>
    <w:p w:rsidR="00662433" w:rsidRDefault="00662433" w:rsidP="00266916">
      <w:pPr>
        <w:rPr>
          <w:b/>
          <w:iCs/>
        </w:rPr>
      </w:pPr>
    </w:p>
    <w:p w:rsidR="00266916" w:rsidRDefault="00E97FA4" w:rsidP="00266916">
      <w:r w:rsidRPr="000C5BBB">
        <w:rPr>
          <w:b/>
          <w:iCs/>
        </w:rPr>
        <w:t>RESOLUTION/DISCUSSION:</w:t>
      </w:r>
      <w:r>
        <w:t xml:space="preserve">  </w:t>
      </w:r>
      <w:r w:rsidR="00266916">
        <w:rPr>
          <w:b/>
        </w:rPr>
        <w:t>For the Acceptance of Revised Letter of Engagement for ewer Project Single Audit Telling &amp; Hillman, PC.</w:t>
      </w:r>
    </w:p>
    <w:p w:rsidR="00FF09AA" w:rsidRDefault="00FF09AA" w:rsidP="00D2576D">
      <w:pPr>
        <w:rPr>
          <w:b/>
        </w:rPr>
      </w:pPr>
    </w:p>
    <w:p w:rsidR="00D2576D" w:rsidRPr="007B1665" w:rsidRDefault="00D2576D" w:rsidP="00D2576D">
      <w:pPr>
        <w:rPr>
          <w:b/>
        </w:rPr>
      </w:pPr>
      <w:r w:rsidRPr="007B1665">
        <w:rPr>
          <w:b/>
        </w:rPr>
        <w:t xml:space="preserve">RESOLUTION NUMBER:  </w:t>
      </w:r>
      <w:r>
        <w:rPr>
          <w:b/>
        </w:rPr>
        <w:t>23.13.03-3</w:t>
      </w:r>
    </w:p>
    <w:p w:rsidR="00FF09AA" w:rsidRDefault="00FF09AA" w:rsidP="00FF09AA">
      <w:pPr>
        <w:ind w:left="720"/>
        <w:jc w:val="center"/>
        <w:rPr>
          <w:sz w:val="22"/>
        </w:rPr>
      </w:pPr>
      <w:r w:rsidRPr="0065387D">
        <w:rPr>
          <w:b/>
          <w:bCs/>
        </w:rPr>
        <w:t>A RESOLUTION APPROVING THE REVISED SINGLE SOURCE AUDIT ENGAGEMENT LETTER FROM TELLING AND HILLMAN, PC AND AUTHORIZING THE SUPERVISOR TO EXECUTE THE SAME</w:t>
      </w:r>
      <w:r w:rsidRPr="0065387D">
        <w:rPr>
          <w:sz w:val="22"/>
        </w:rPr>
        <w:t>.</w:t>
      </w:r>
    </w:p>
    <w:p w:rsidR="00FF09AA" w:rsidRPr="0065387D" w:rsidRDefault="00FF09AA" w:rsidP="00FF09AA">
      <w:pPr>
        <w:ind w:left="720"/>
        <w:jc w:val="both"/>
        <w:rPr>
          <w:sz w:val="22"/>
        </w:rPr>
      </w:pPr>
    </w:p>
    <w:p w:rsidR="00C82D7F" w:rsidRDefault="00FF09AA" w:rsidP="00FF09AA">
      <w:pPr>
        <w:rPr>
          <w:b/>
          <w:bCs/>
        </w:rPr>
      </w:pPr>
      <w:r w:rsidRPr="0065387D">
        <w:rPr>
          <w:b/>
          <w:bCs/>
        </w:rPr>
        <w:t>MOTION:</w:t>
      </w:r>
      <w:r w:rsidR="00DF3C4A">
        <w:rPr>
          <w:b/>
          <w:bCs/>
        </w:rPr>
        <w:t xml:space="preserve"> </w:t>
      </w:r>
      <w:r w:rsidRPr="0065387D">
        <w:rPr>
          <w:b/>
          <w:bCs/>
        </w:rPr>
        <w:t xml:space="preserve"> </w:t>
      </w:r>
      <w:r w:rsidR="00DF3C4A">
        <w:rPr>
          <w:b/>
        </w:rPr>
        <w:t>Mr. Kregg Bruno</w:t>
      </w:r>
      <w:r w:rsidR="00DF3C4A">
        <w:rPr>
          <w:b/>
          <w:bCs/>
        </w:rPr>
        <w:t xml:space="preserve">     </w:t>
      </w:r>
      <w:r w:rsidR="00C82D7F">
        <w:rPr>
          <w:b/>
          <w:bCs/>
        </w:rPr>
        <w:t>SECOND:  Mr. Mel Irwin</w:t>
      </w:r>
    </w:p>
    <w:p w:rsidR="00C82D7F" w:rsidRDefault="00C82D7F" w:rsidP="00FF09AA">
      <w:pPr>
        <w:rPr>
          <w:b/>
          <w:bCs/>
        </w:rPr>
      </w:pPr>
    </w:p>
    <w:p w:rsidR="00FF09AA" w:rsidRDefault="00FF09AA" w:rsidP="00FF09AA">
      <w:r w:rsidRPr="0065387D">
        <w:rPr>
          <w:b/>
          <w:bCs/>
        </w:rPr>
        <w:t>HEREAS,</w:t>
      </w:r>
      <w:r w:rsidRPr="0065387D">
        <w:t xml:space="preserve"> the Town Board has the Single Source Audit </w:t>
      </w:r>
      <w:r>
        <w:t>Engagement</w:t>
      </w:r>
      <w:r w:rsidRPr="0065387D">
        <w:t xml:space="preserve"> Letter from Telling and </w:t>
      </w:r>
      <w:r>
        <w:t>Hillman</w:t>
      </w:r>
      <w:r w:rsidRPr="0065387D">
        <w:t>, PC before it</w:t>
      </w:r>
    </w:p>
    <w:p w:rsidR="00FF09AA" w:rsidRDefault="00FF09AA" w:rsidP="00FF09AA"/>
    <w:p w:rsidR="00FF09AA" w:rsidRPr="0065387D" w:rsidRDefault="00FF09AA" w:rsidP="00FF09AA">
      <w:r w:rsidRPr="0065387D">
        <w:rPr>
          <w:b/>
          <w:bCs/>
        </w:rPr>
        <w:t>WHEREAS</w:t>
      </w:r>
      <w:r>
        <w:t>, due to the Sewer Upgrade Project completion taking much  longer than anticipated, Telling and Hillman, PC has requested a revised, not to exceed amount for payment of $20,000.00(Twenty Thousand dollars)</w:t>
      </w:r>
      <w:r w:rsidRPr="0065387D">
        <w:t xml:space="preserve"> NOW THEREFORE, BE IT</w:t>
      </w:r>
    </w:p>
    <w:p w:rsidR="00FF09AA" w:rsidRPr="0065387D" w:rsidRDefault="00FF09AA" w:rsidP="00FF09AA"/>
    <w:p w:rsidR="00FF09AA" w:rsidRDefault="00FF09AA" w:rsidP="00FF09AA">
      <w:r w:rsidRPr="0065387D">
        <w:rPr>
          <w:b/>
          <w:bCs/>
        </w:rPr>
        <w:t>RESOLVED</w:t>
      </w:r>
      <w:r w:rsidRPr="0065387D">
        <w:t xml:space="preserve">, said </w:t>
      </w:r>
      <w:r>
        <w:t xml:space="preserve">revised </w:t>
      </w:r>
      <w:r w:rsidRPr="0065387D">
        <w:t xml:space="preserve">letter </w:t>
      </w:r>
      <w:r>
        <w:t xml:space="preserve">of engagement </w:t>
      </w:r>
      <w:r w:rsidRPr="0065387D">
        <w:t xml:space="preserve">is accepted and the Supervisor be and hereby is authorized to execute an agreement between Telling and </w:t>
      </w:r>
      <w:r>
        <w:t>Hillman</w:t>
      </w:r>
      <w:r w:rsidRPr="0065387D">
        <w:t xml:space="preserve"> PC and the Town of Peru; </w:t>
      </w:r>
    </w:p>
    <w:p w:rsidR="00FF09AA" w:rsidRDefault="00FF09AA" w:rsidP="00FF09AA"/>
    <w:p w:rsidR="00FF09AA" w:rsidRPr="00FF09AA" w:rsidRDefault="00FF09AA" w:rsidP="00FF09AA">
      <w:pPr>
        <w:rPr>
          <w:b/>
        </w:rPr>
      </w:pPr>
      <w:r w:rsidRPr="00FF09AA">
        <w:rPr>
          <w:b/>
        </w:rPr>
        <w:t>AND, BE IT</w:t>
      </w:r>
    </w:p>
    <w:p w:rsidR="001421D1" w:rsidRDefault="001421D1" w:rsidP="001421D1">
      <w:pPr>
        <w:rPr>
          <w:b/>
          <w:i/>
        </w:rPr>
      </w:pPr>
    </w:p>
    <w:p w:rsidR="00A43AD1" w:rsidRDefault="00A43AD1" w:rsidP="00A43AD1">
      <w:pPr>
        <w:widowControl w:val="0"/>
        <w:autoSpaceDE w:val="0"/>
        <w:autoSpaceDN w:val="0"/>
        <w:adjustRightInd w:val="0"/>
      </w:pPr>
      <w:r w:rsidRPr="002A022E">
        <w:t>RESOLVED, that this Resolution shall take effect immediately.</w:t>
      </w:r>
    </w:p>
    <w:p w:rsidR="00A43AD1" w:rsidRPr="002A022E" w:rsidRDefault="00A43AD1" w:rsidP="00A43AD1">
      <w:pPr>
        <w:widowControl w:val="0"/>
        <w:autoSpaceDE w:val="0"/>
        <w:autoSpaceDN w:val="0"/>
        <w:adjustRightInd w:val="0"/>
      </w:pPr>
    </w:p>
    <w:tbl>
      <w:tblPr>
        <w:tblW w:w="0" w:type="auto"/>
        <w:tblInd w:w="18" w:type="dxa"/>
        <w:tblLayout w:type="fixed"/>
        <w:tblLook w:val="0000" w:firstRow="0" w:lastRow="0" w:firstColumn="0" w:lastColumn="0" w:noHBand="0" w:noVBand="0"/>
      </w:tblPr>
      <w:tblGrid>
        <w:gridCol w:w="1260"/>
        <w:gridCol w:w="2970"/>
        <w:gridCol w:w="1350"/>
        <w:gridCol w:w="1170"/>
      </w:tblGrid>
      <w:tr w:rsidR="00A43AD1" w:rsidRPr="002A022E" w:rsidTr="00226A8A">
        <w:tc>
          <w:tcPr>
            <w:tcW w:w="1260" w:type="dxa"/>
            <w:tcBorders>
              <w:top w:val="single" w:sz="6" w:space="0" w:color="000000"/>
              <w:left w:val="single" w:sz="6" w:space="0" w:color="000000"/>
              <w:bottom w:val="single" w:sz="6" w:space="0" w:color="FFFFFF"/>
              <w:right w:val="single" w:sz="6" w:space="0" w:color="FFFFFF"/>
            </w:tcBorders>
          </w:tcPr>
          <w:p w:rsidR="00A43AD1" w:rsidRPr="002A022E" w:rsidRDefault="00A43AD1" w:rsidP="00226A8A">
            <w:pPr>
              <w:widowControl w:val="0"/>
              <w:autoSpaceDE w:val="0"/>
              <w:autoSpaceDN w:val="0"/>
              <w:adjustRightInd w:val="0"/>
              <w:rPr>
                <w:b/>
                <w:bCs/>
                <w:color w:val="000000"/>
              </w:rPr>
            </w:pPr>
            <w:r w:rsidRPr="002A022E">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A43AD1" w:rsidRPr="002A022E" w:rsidRDefault="00A43AD1" w:rsidP="00226A8A">
            <w:pPr>
              <w:widowControl w:val="0"/>
              <w:autoSpaceDE w:val="0"/>
              <w:autoSpaceDN w:val="0"/>
              <w:adjustRightInd w:val="0"/>
              <w:rPr>
                <w:b/>
                <w:bCs/>
                <w:color w:val="000000"/>
              </w:rPr>
            </w:pPr>
          </w:p>
        </w:tc>
        <w:tc>
          <w:tcPr>
            <w:tcW w:w="1350" w:type="dxa"/>
            <w:tcBorders>
              <w:top w:val="single" w:sz="6" w:space="0" w:color="000000"/>
              <w:left w:val="single" w:sz="6" w:space="0" w:color="000000"/>
              <w:bottom w:val="single" w:sz="6" w:space="0" w:color="FFFFFF"/>
              <w:right w:val="single" w:sz="6" w:space="0" w:color="FFFFFF"/>
            </w:tcBorders>
          </w:tcPr>
          <w:p w:rsidR="00A43AD1" w:rsidRPr="002A022E" w:rsidRDefault="00A43AD1" w:rsidP="005F0461">
            <w:pPr>
              <w:widowControl w:val="0"/>
              <w:autoSpaceDE w:val="0"/>
              <w:autoSpaceDN w:val="0"/>
              <w:adjustRightInd w:val="0"/>
              <w:jc w:val="center"/>
              <w:rPr>
                <w:b/>
                <w:bCs/>
                <w:color w:val="000000"/>
              </w:rPr>
            </w:pPr>
            <w:r w:rsidRPr="002A022E">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A43AD1" w:rsidRPr="002A022E" w:rsidRDefault="00A43AD1" w:rsidP="005F0461">
            <w:pPr>
              <w:widowControl w:val="0"/>
              <w:autoSpaceDE w:val="0"/>
              <w:autoSpaceDN w:val="0"/>
              <w:adjustRightInd w:val="0"/>
              <w:jc w:val="center"/>
              <w:rPr>
                <w:b/>
                <w:bCs/>
                <w:color w:val="000000"/>
              </w:rPr>
            </w:pPr>
            <w:r w:rsidRPr="002A022E">
              <w:rPr>
                <w:b/>
                <w:bCs/>
                <w:color w:val="000000"/>
                <w:u w:val="single"/>
              </w:rPr>
              <w:t>NO</w:t>
            </w:r>
          </w:p>
        </w:tc>
      </w:tr>
      <w:tr w:rsidR="00A43AD1" w:rsidRPr="002A022E" w:rsidTr="00226A8A">
        <w:tc>
          <w:tcPr>
            <w:tcW w:w="1260" w:type="dxa"/>
            <w:tcBorders>
              <w:top w:val="single" w:sz="6" w:space="0" w:color="000000"/>
              <w:left w:val="single" w:sz="6" w:space="0" w:color="000000"/>
              <w:bottom w:val="single" w:sz="6" w:space="0" w:color="FFFFFF"/>
              <w:right w:val="single" w:sz="6" w:space="0" w:color="FFFFFF"/>
            </w:tcBorders>
          </w:tcPr>
          <w:p w:rsidR="00A43AD1" w:rsidRPr="002A022E" w:rsidRDefault="00A43AD1" w:rsidP="00226A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A43AD1" w:rsidRPr="002A022E" w:rsidRDefault="00A43AD1" w:rsidP="00226A8A">
            <w:pPr>
              <w:widowControl w:val="0"/>
              <w:autoSpaceDE w:val="0"/>
              <w:autoSpaceDN w:val="0"/>
              <w:adjustRightInd w:val="0"/>
              <w:rPr>
                <w:b/>
                <w:bCs/>
                <w:color w:val="000000"/>
              </w:rPr>
            </w:pPr>
            <w:r>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A43AD1" w:rsidRPr="002A022E" w:rsidRDefault="00A43AD1" w:rsidP="005F0461">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A43AD1" w:rsidRPr="002A022E" w:rsidRDefault="00A43AD1" w:rsidP="00226A8A">
            <w:pPr>
              <w:widowControl w:val="0"/>
              <w:autoSpaceDE w:val="0"/>
              <w:autoSpaceDN w:val="0"/>
              <w:adjustRightInd w:val="0"/>
              <w:rPr>
                <w:b/>
                <w:bCs/>
                <w:color w:val="000000"/>
              </w:rPr>
            </w:pPr>
          </w:p>
        </w:tc>
      </w:tr>
      <w:tr w:rsidR="00A43AD1" w:rsidRPr="002A022E" w:rsidTr="00226A8A">
        <w:tc>
          <w:tcPr>
            <w:tcW w:w="1260" w:type="dxa"/>
            <w:tcBorders>
              <w:top w:val="single" w:sz="6" w:space="0" w:color="000000"/>
              <w:left w:val="single" w:sz="6" w:space="0" w:color="000000"/>
              <w:bottom w:val="single" w:sz="6" w:space="0" w:color="FFFFFF"/>
              <w:right w:val="single" w:sz="6" w:space="0" w:color="FFFFFF"/>
            </w:tcBorders>
          </w:tcPr>
          <w:p w:rsidR="00A43AD1" w:rsidRPr="002A022E" w:rsidRDefault="00A43AD1" w:rsidP="00226A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A43AD1" w:rsidRPr="002A022E" w:rsidRDefault="00A43AD1" w:rsidP="00226A8A">
            <w:pPr>
              <w:widowControl w:val="0"/>
              <w:autoSpaceDE w:val="0"/>
              <w:autoSpaceDN w:val="0"/>
              <w:adjustRightInd w:val="0"/>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tcPr>
          <w:p w:rsidR="00A43AD1" w:rsidRPr="002A022E" w:rsidRDefault="00A52E7E" w:rsidP="005F0461">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A43AD1" w:rsidRPr="002A022E" w:rsidRDefault="00A43AD1" w:rsidP="00226A8A">
            <w:pPr>
              <w:widowControl w:val="0"/>
              <w:autoSpaceDE w:val="0"/>
              <w:autoSpaceDN w:val="0"/>
              <w:adjustRightInd w:val="0"/>
              <w:rPr>
                <w:b/>
                <w:bCs/>
                <w:color w:val="000000"/>
              </w:rPr>
            </w:pPr>
          </w:p>
        </w:tc>
      </w:tr>
      <w:tr w:rsidR="008A1C1B" w:rsidRPr="002A022E" w:rsidTr="00226A8A">
        <w:tc>
          <w:tcPr>
            <w:tcW w:w="126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rPr>
                <w:b/>
                <w:bCs/>
                <w:color w:val="000000"/>
              </w:rPr>
            </w:pPr>
            <w:r>
              <w:rPr>
                <w:b/>
                <w:bCs/>
                <w:color w:val="000000"/>
              </w:rPr>
              <w:t>Excused</w:t>
            </w:r>
          </w:p>
        </w:tc>
        <w:tc>
          <w:tcPr>
            <w:tcW w:w="297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rPr>
                <w:b/>
                <w:bCs/>
                <w:color w:val="000000"/>
              </w:rPr>
            </w:pPr>
            <w:r>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jc w:val="center"/>
              <w:rPr>
                <w:b/>
                <w:bCs/>
                <w:color w:val="000000"/>
              </w:rPr>
            </w:pPr>
          </w:p>
        </w:tc>
        <w:tc>
          <w:tcPr>
            <w:tcW w:w="1170" w:type="dxa"/>
            <w:tcBorders>
              <w:top w:val="single" w:sz="6" w:space="0" w:color="000000"/>
              <w:left w:val="single" w:sz="6" w:space="0" w:color="000000"/>
              <w:bottom w:val="single" w:sz="6" w:space="0" w:color="FFFFFF"/>
              <w:right w:val="single" w:sz="6" w:space="0" w:color="000000"/>
            </w:tcBorders>
          </w:tcPr>
          <w:p w:rsidR="008A1C1B" w:rsidRPr="002A022E" w:rsidRDefault="008A1C1B" w:rsidP="00226A8A">
            <w:pPr>
              <w:widowControl w:val="0"/>
              <w:autoSpaceDE w:val="0"/>
              <w:autoSpaceDN w:val="0"/>
              <w:adjustRightInd w:val="0"/>
              <w:rPr>
                <w:b/>
                <w:bCs/>
                <w:color w:val="000000"/>
              </w:rPr>
            </w:pPr>
          </w:p>
        </w:tc>
      </w:tr>
      <w:tr w:rsidR="00A43AD1" w:rsidRPr="002A022E" w:rsidTr="00226A8A">
        <w:trPr>
          <w:trHeight w:val="327"/>
        </w:trPr>
        <w:tc>
          <w:tcPr>
            <w:tcW w:w="1260" w:type="dxa"/>
            <w:tcBorders>
              <w:top w:val="single" w:sz="6" w:space="0" w:color="000000"/>
              <w:left w:val="single" w:sz="6" w:space="0" w:color="000000"/>
              <w:bottom w:val="single" w:sz="6" w:space="0" w:color="FFFFFF"/>
              <w:right w:val="single" w:sz="6" w:space="0" w:color="FFFFFF"/>
            </w:tcBorders>
          </w:tcPr>
          <w:p w:rsidR="00A43AD1" w:rsidRPr="002A022E" w:rsidRDefault="00A43AD1" w:rsidP="00226A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A43AD1" w:rsidRPr="002A022E" w:rsidRDefault="00A43AD1" w:rsidP="00226A8A">
            <w:pPr>
              <w:widowControl w:val="0"/>
              <w:autoSpaceDE w:val="0"/>
              <w:autoSpaceDN w:val="0"/>
              <w:adjustRightInd w:val="0"/>
              <w:rPr>
                <w:b/>
                <w:bCs/>
                <w:color w:val="000000"/>
              </w:rPr>
            </w:pPr>
            <w:r w:rsidRPr="002A022E">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tcPr>
          <w:p w:rsidR="00A43AD1" w:rsidRPr="002A022E" w:rsidRDefault="00A43AD1" w:rsidP="005F0461">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A43AD1" w:rsidRPr="002A022E" w:rsidRDefault="00A43AD1" w:rsidP="00226A8A">
            <w:pPr>
              <w:widowControl w:val="0"/>
              <w:autoSpaceDE w:val="0"/>
              <w:autoSpaceDN w:val="0"/>
              <w:adjustRightInd w:val="0"/>
              <w:rPr>
                <w:b/>
                <w:bCs/>
                <w:color w:val="000000"/>
              </w:rPr>
            </w:pPr>
          </w:p>
        </w:tc>
      </w:tr>
      <w:tr w:rsidR="00A43AD1" w:rsidRPr="002A022E" w:rsidTr="00226A8A">
        <w:tc>
          <w:tcPr>
            <w:tcW w:w="1260" w:type="dxa"/>
            <w:tcBorders>
              <w:top w:val="single" w:sz="6" w:space="0" w:color="000000"/>
              <w:left w:val="single" w:sz="6" w:space="0" w:color="000000"/>
              <w:bottom w:val="single" w:sz="6" w:space="0" w:color="000000"/>
              <w:right w:val="single" w:sz="6" w:space="0" w:color="FFFFFF"/>
            </w:tcBorders>
          </w:tcPr>
          <w:p w:rsidR="00A43AD1" w:rsidRPr="002A022E" w:rsidRDefault="00A43AD1" w:rsidP="00226A8A">
            <w:pPr>
              <w:widowControl w:val="0"/>
              <w:autoSpaceDE w:val="0"/>
              <w:autoSpaceDN w:val="0"/>
              <w:adjustRightInd w:val="0"/>
              <w:rPr>
                <w:b/>
                <w:bCs/>
                <w:color w:val="000000"/>
              </w:rPr>
            </w:pPr>
          </w:p>
        </w:tc>
        <w:tc>
          <w:tcPr>
            <w:tcW w:w="2970" w:type="dxa"/>
            <w:tcBorders>
              <w:top w:val="single" w:sz="6" w:space="0" w:color="000000"/>
              <w:left w:val="single" w:sz="6" w:space="0" w:color="000000"/>
              <w:bottom w:val="single" w:sz="6" w:space="0" w:color="000000"/>
              <w:right w:val="single" w:sz="6" w:space="0" w:color="FFFFFF"/>
            </w:tcBorders>
          </w:tcPr>
          <w:p w:rsidR="00A43AD1" w:rsidRPr="002A022E" w:rsidRDefault="00A43AD1" w:rsidP="00226A8A">
            <w:pPr>
              <w:widowControl w:val="0"/>
              <w:autoSpaceDE w:val="0"/>
              <w:autoSpaceDN w:val="0"/>
              <w:adjustRightInd w:val="0"/>
              <w:rPr>
                <w:b/>
                <w:bCs/>
                <w:color w:val="000000"/>
              </w:rPr>
            </w:pPr>
            <w:r w:rsidRPr="002A022E">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A43AD1" w:rsidRPr="002A022E" w:rsidRDefault="00266916" w:rsidP="00266916">
            <w:pPr>
              <w:widowControl w:val="0"/>
              <w:autoSpaceDE w:val="0"/>
              <w:autoSpaceDN w:val="0"/>
              <w:adjustRightInd w:val="0"/>
              <w:jc w:val="center"/>
              <w:rPr>
                <w:b/>
                <w:bCs/>
                <w:color w:val="000000"/>
              </w:rPr>
            </w:pPr>
            <w:r>
              <w:rPr>
                <w:b/>
                <w:bCs/>
                <w:color w:val="000000"/>
              </w:rPr>
              <w:t>X</w:t>
            </w:r>
          </w:p>
        </w:tc>
        <w:tc>
          <w:tcPr>
            <w:tcW w:w="1170" w:type="dxa"/>
            <w:tcBorders>
              <w:top w:val="single" w:sz="6" w:space="0" w:color="000000"/>
              <w:left w:val="single" w:sz="6" w:space="0" w:color="000000"/>
              <w:bottom w:val="single" w:sz="6" w:space="0" w:color="000000"/>
              <w:right w:val="single" w:sz="6" w:space="0" w:color="000000"/>
            </w:tcBorders>
          </w:tcPr>
          <w:p w:rsidR="00A43AD1" w:rsidRPr="002A022E" w:rsidRDefault="00A43AD1" w:rsidP="00226A8A">
            <w:pPr>
              <w:widowControl w:val="0"/>
              <w:autoSpaceDE w:val="0"/>
              <w:autoSpaceDN w:val="0"/>
              <w:adjustRightInd w:val="0"/>
              <w:rPr>
                <w:b/>
                <w:bCs/>
                <w:color w:val="000000"/>
              </w:rPr>
            </w:pPr>
          </w:p>
        </w:tc>
      </w:tr>
    </w:tbl>
    <w:p w:rsidR="00A43AD1" w:rsidRPr="002A022E" w:rsidRDefault="00A43AD1" w:rsidP="00A43AD1">
      <w:pPr>
        <w:widowControl w:val="0"/>
        <w:autoSpaceDE w:val="0"/>
        <w:autoSpaceDN w:val="0"/>
        <w:adjustRightInd w:val="0"/>
        <w:rPr>
          <w:b/>
          <w:bCs/>
          <w:color w:val="000000"/>
        </w:rPr>
      </w:pPr>
      <w:r w:rsidRPr="002A022E">
        <w:rPr>
          <w:b/>
          <w:bCs/>
          <w:color w:val="000000"/>
        </w:rPr>
        <w:t>Carried:</w:t>
      </w:r>
      <w:r w:rsidR="00E97FA4">
        <w:rPr>
          <w:b/>
          <w:bCs/>
          <w:color w:val="000000"/>
        </w:rPr>
        <w:t xml:space="preserve">  4 AYES</w:t>
      </w:r>
    </w:p>
    <w:p w:rsidR="00A43AD1" w:rsidRPr="002A022E" w:rsidRDefault="00A43AD1" w:rsidP="00A43AD1">
      <w:pPr>
        <w:rPr>
          <w:b/>
        </w:rPr>
      </w:pPr>
    </w:p>
    <w:p w:rsidR="00FF09AA" w:rsidRDefault="00FF09AA" w:rsidP="00B07191"/>
    <w:p w:rsidR="0083009F" w:rsidRDefault="00B07191" w:rsidP="00B07191">
      <w:pPr>
        <w:rPr>
          <w:b/>
        </w:rPr>
      </w:pPr>
      <w:r>
        <w:rPr>
          <w:b/>
          <w:i/>
        </w:rPr>
        <w:t>Discussion:</w:t>
      </w:r>
      <w:r>
        <w:rPr>
          <w:b/>
        </w:rPr>
        <w:t xml:space="preserve">  Other Business</w:t>
      </w:r>
      <w:r>
        <w:rPr>
          <w:b/>
        </w:rPr>
        <w:tab/>
      </w:r>
    </w:p>
    <w:p w:rsidR="0028671E" w:rsidRDefault="00E97FA4" w:rsidP="00B07191">
      <w:r>
        <w:t>Mrs.</w:t>
      </w:r>
      <w:r>
        <w:rPr>
          <w:b/>
        </w:rPr>
        <w:t xml:space="preserve"> </w:t>
      </w:r>
      <w:r w:rsidR="0028671E" w:rsidRPr="00CC0614">
        <w:t>Akey mentioned that the State AUD Report (Annual Financial Report) was almost finished</w:t>
      </w:r>
      <w:r w:rsidR="0028671E" w:rsidRPr="0028671E">
        <w:t xml:space="preserve"> and that the CPA would look it over on Friday and the report would be filed next week before the due date.</w:t>
      </w:r>
    </w:p>
    <w:p w:rsidR="0028671E" w:rsidRDefault="0028671E" w:rsidP="00B07191"/>
    <w:p w:rsidR="0028671E" w:rsidRDefault="00E97FA4" w:rsidP="00B07191">
      <w:r>
        <w:t>Mr. Favro</w:t>
      </w:r>
      <w:r w:rsidR="00CC0614">
        <w:t xml:space="preserve"> </w:t>
      </w:r>
      <w:r>
        <w:t>asked that the insurance certificate</w:t>
      </w:r>
      <w:r w:rsidR="00CC0614">
        <w:t xml:space="preserve"> for the </w:t>
      </w:r>
      <w:r w:rsidR="00662433">
        <w:t xml:space="preserve">Peru </w:t>
      </w:r>
      <w:r>
        <w:t>Youth Football</w:t>
      </w:r>
      <w:r w:rsidR="00CC0614">
        <w:t xml:space="preserve"> </w:t>
      </w:r>
      <w:r w:rsidR="00711B3D">
        <w:t xml:space="preserve">Certificate holder be changed to “Town of Peru”, not Lapham’s Mills Park. </w:t>
      </w:r>
      <w:r>
        <w:t xml:space="preserve"> </w:t>
      </w:r>
      <w:r w:rsidR="00CC0614">
        <w:t>He also wanted to know if there was a charge to the participant and if so, how much</w:t>
      </w:r>
      <w:r w:rsidR="00711B3D">
        <w:t xml:space="preserve"> and what the fees cover. </w:t>
      </w:r>
      <w:r w:rsidR="00CC0614">
        <w:t>There should not be a profit involved.</w:t>
      </w:r>
      <w:r w:rsidR="00711B3D">
        <w:t xml:space="preserve"> If there is, we would have to charge the $50.00 Community Facilities fee.  He asked Ms. Barber to check into that. </w:t>
      </w:r>
    </w:p>
    <w:p w:rsidR="00CC0614" w:rsidRDefault="00CC0614" w:rsidP="00B07191"/>
    <w:p w:rsidR="00CC0614" w:rsidRDefault="00CC0614" w:rsidP="00B07191">
      <w:r>
        <w:t xml:space="preserve">Mr. Irwin mentioned that he would like to get a few more sponsors </w:t>
      </w:r>
      <w:r w:rsidR="008F343C">
        <w:t>to get the windows finished on</w:t>
      </w:r>
      <w:r>
        <w:t xml:space="preserve"> </w:t>
      </w:r>
      <w:r w:rsidR="008F343C">
        <w:t xml:space="preserve">the </w:t>
      </w:r>
      <w:r>
        <w:t>Heyworth Mason Pa</w:t>
      </w:r>
      <w:r w:rsidR="008F343C">
        <w:t>rk Building.  Mr. McDonald suggested maybe he could set up a go fund me page on Facebook to help raise these funds.</w:t>
      </w:r>
    </w:p>
    <w:p w:rsidR="008F343C" w:rsidRDefault="008F343C" w:rsidP="00B07191"/>
    <w:p w:rsidR="008F343C" w:rsidRPr="0028671E" w:rsidRDefault="008F343C" w:rsidP="00B07191">
      <w:r>
        <w:t xml:space="preserve">Mr. Bruno said that he and Mr. </w:t>
      </w:r>
      <w:r w:rsidR="00E97FA4">
        <w:t>Douglass</w:t>
      </w:r>
      <w:r>
        <w:t xml:space="preserve"> </w:t>
      </w:r>
      <w:r w:rsidR="004C6DED">
        <w:t>attended</w:t>
      </w:r>
      <w:r>
        <w:t xml:space="preserve"> the Peru Library Community Event</w:t>
      </w:r>
      <w:r w:rsidR="00AA4B78">
        <w:t>.  The event</w:t>
      </w:r>
      <w:r>
        <w:t xml:space="preserve"> included an informative discussion from our Highway Superintendent, Mike Farrell and his D</w:t>
      </w:r>
      <w:r w:rsidR="00662433">
        <w:t xml:space="preserve">eputy Tyler Jarvis, </w:t>
      </w:r>
      <w:r w:rsidR="00AA4B78">
        <w:t>on</w:t>
      </w:r>
      <w:r>
        <w:t xml:space="preserve"> </w:t>
      </w:r>
      <w:r w:rsidR="00AA4B78">
        <w:t xml:space="preserve">how the </w:t>
      </w:r>
      <w:r>
        <w:t xml:space="preserve">new salt brine system </w:t>
      </w:r>
      <w:r w:rsidR="00AA4B78">
        <w:t xml:space="preserve">works and the savings to the Town and the eco system.  A great job was </w:t>
      </w:r>
      <w:r w:rsidR="009E2882">
        <w:t>done by them and was well received by the public.</w:t>
      </w:r>
    </w:p>
    <w:p w:rsidR="008D0E1A" w:rsidRDefault="008D0E1A" w:rsidP="00B07191"/>
    <w:p w:rsidR="00AA4B78" w:rsidRDefault="00765638" w:rsidP="00B07191">
      <w:r>
        <w:t>Mr.</w:t>
      </w:r>
      <w:r w:rsidR="00AA4B78">
        <w:t xml:space="preserve"> Guynup mentioned that he was called out by Fire Control for an explosion on River Rd.  He proceeded directly to the event</w:t>
      </w:r>
      <w:r w:rsidR="00456B98">
        <w:t xml:space="preserve"> from his house</w:t>
      </w:r>
      <w:r w:rsidR="00AA4B78">
        <w:t xml:space="preserve">.  Does he apply for comp time?  Mr. Tetrault mentioned that the Town Handbook says that salaried employees do not get comp time. </w:t>
      </w:r>
      <w:r w:rsidR="00456B98">
        <w:t>Mr. Tetrault</w:t>
      </w:r>
      <w:r w:rsidR="009E2882">
        <w:t xml:space="preserve"> said he use</w:t>
      </w:r>
      <w:r w:rsidR="00456B98">
        <w:t>s</w:t>
      </w:r>
      <w:r w:rsidR="009E2882">
        <w:t xml:space="preserve"> his comp time within the two-week pay period.  Mr. McDonald said that Mr. Guynup</w:t>
      </w:r>
      <w:r w:rsidR="00AA4B78">
        <w:t xml:space="preserve"> should</w:t>
      </w:r>
      <w:r w:rsidR="009E2882">
        <w:t xml:space="preserve"> clock in first and out when done, that way he would be covered by the Town insurance and the Town would be covered as well.  Whatever time used would go under the regular hours for that pay period.</w:t>
      </w:r>
    </w:p>
    <w:p w:rsidR="009E2882" w:rsidRDefault="009E2882" w:rsidP="00B07191"/>
    <w:p w:rsidR="00351785" w:rsidRDefault="009E2882" w:rsidP="00B07191">
      <w:r>
        <w:t xml:space="preserve">Mr. Guynup also said that he had two quotes and </w:t>
      </w:r>
      <w:r w:rsidR="00351785">
        <w:t>was waiting for a third quote on</w:t>
      </w:r>
      <w:r>
        <w:t xml:space="preserve"> the </w:t>
      </w:r>
      <w:r w:rsidR="00351785">
        <w:t>removal of asbestos and demolition of the Dale Bradley house on School St.</w:t>
      </w:r>
    </w:p>
    <w:p w:rsidR="00351785" w:rsidRDefault="00351785" w:rsidP="00B07191"/>
    <w:p w:rsidR="009E2882" w:rsidRDefault="00351785" w:rsidP="00B07191">
      <w:r>
        <w:t>Mrs. Marino informed the Board that the basketball season is winding down and that they rescheduled a couple of games due to cancellation from weather.  Summer sports sign ups would be on the Youth Rec Desk by the end of the month or beginning of April.</w:t>
      </w:r>
    </w:p>
    <w:p w:rsidR="00351785" w:rsidRDefault="00351785" w:rsidP="00B07191"/>
    <w:p w:rsidR="00351785" w:rsidRDefault="008D5AB9" w:rsidP="00B07191">
      <w:r>
        <w:t>Mr.</w:t>
      </w:r>
      <w:r w:rsidR="00D71723">
        <w:t xml:space="preserve"> Farrell</w:t>
      </w:r>
      <w:r w:rsidR="00C07542">
        <w:t xml:space="preserve"> told the Board that </w:t>
      </w:r>
      <w:r>
        <w:t>both the Cook Rd. and Westcott Rd. culverts are deteriorating.</w:t>
      </w:r>
    </w:p>
    <w:p w:rsidR="008C40BA" w:rsidRDefault="00765638" w:rsidP="00B07191">
      <w:r>
        <w:t>Mr. Farrell</w:t>
      </w:r>
      <w:r w:rsidR="008C40BA">
        <w:t xml:space="preserve"> said that on</w:t>
      </w:r>
      <w:r w:rsidR="008D5AB9">
        <w:t xml:space="preserve"> the Cook</w:t>
      </w:r>
      <w:r w:rsidR="008C40BA">
        <w:t xml:space="preserve"> Rd. situation</w:t>
      </w:r>
      <w:r w:rsidR="008D5AB9">
        <w:t xml:space="preserve">, Engineering Ventures and he feels that hiring Atlantic Testing to do bore testing would be the best option to know what is beneath the culverts to get the best price and design for the concrete structure that is needed.  Both areas are </w:t>
      </w:r>
      <w:r w:rsidR="000C5BBB">
        <w:t>p</w:t>
      </w:r>
      <w:r w:rsidR="008D5AB9">
        <w:t>rotected waterways and Army Corp. of Engineers will have to approve the plans for both locations.</w:t>
      </w:r>
    </w:p>
    <w:p w:rsidR="00C07542" w:rsidRDefault="00C07542" w:rsidP="00B07191">
      <w:r>
        <w:t xml:space="preserve">They would have to put up a </w:t>
      </w:r>
      <w:r w:rsidR="008D5AB9">
        <w:t xml:space="preserve">temporary </w:t>
      </w:r>
      <w:r>
        <w:t xml:space="preserve">bridge </w:t>
      </w:r>
      <w:r w:rsidR="008D5AB9">
        <w:t xml:space="preserve">on Westcott </w:t>
      </w:r>
      <w:r>
        <w:t>first</w:t>
      </w:r>
      <w:r w:rsidR="008D5AB9">
        <w:t>,</w:t>
      </w:r>
      <w:r>
        <w:t xml:space="preserve"> then a culvert would go in. </w:t>
      </w:r>
    </w:p>
    <w:p w:rsidR="00C07542" w:rsidRDefault="008D5AB9" w:rsidP="00B07191">
      <w:r>
        <w:t xml:space="preserve">Both </w:t>
      </w:r>
      <w:r w:rsidR="00C07542">
        <w:t>project cost</w:t>
      </w:r>
      <w:r>
        <w:t>s</w:t>
      </w:r>
      <w:r w:rsidR="00C07542">
        <w:t xml:space="preserve"> will be a lot and the decision where the money is coming from will have to be decided by the Board</w:t>
      </w:r>
      <w:r>
        <w:t xml:space="preserve"> soon</w:t>
      </w:r>
      <w:r w:rsidR="00C07542">
        <w:t xml:space="preserve">. </w:t>
      </w:r>
      <w:r>
        <w:t xml:space="preserve"> If he was forced to use CHIPS money, it would eat up all paving funds.</w:t>
      </w:r>
      <w:r w:rsidR="00C07542">
        <w:t xml:space="preserve"> </w:t>
      </w:r>
    </w:p>
    <w:p w:rsidR="00C07542" w:rsidRDefault="00C07542" w:rsidP="00B07191"/>
    <w:p w:rsidR="003224CD" w:rsidRDefault="00C07542" w:rsidP="00B07191">
      <w:r>
        <w:t>Mr. Farrell also mentioned that he</w:t>
      </w:r>
      <w:r w:rsidR="000C5BBB">
        <w:t xml:space="preserve"> and his Deputy</w:t>
      </w:r>
      <w:r>
        <w:t xml:space="preserve"> went to Albany for their ann</w:t>
      </w:r>
      <w:r w:rsidR="003E77A9">
        <w:t>ual trip on the meeting for CHIPS</w:t>
      </w:r>
      <w:r w:rsidR="000C5BBB">
        <w:t xml:space="preserve"> m</w:t>
      </w:r>
      <w:r w:rsidR="003E77A9">
        <w:t>oney</w:t>
      </w:r>
      <w:r w:rsidR="000C5BBB">
        <w:t xml:space="preserve"> </w:t>
      </w:r>
      <w:r w:rsidR="00084213">
        <w:t>for Clinton County</w:t>
      </w:r>
      <w:r w:rsidR="000C5BBB">
        <w:t>, Essex and Franklin Counties</w:t>
      </w:r>
      <w:r w:rsidR="003E77A9">
        <w:t xml:space="preserve">.  He was glad that </w:t>
      </w:r>
      <w:r w:rsidR="00084213">
        <w:t>the Town got 20% more tha</w:t>
      </w:r>
      <w:r w:rsidR="003E77A9">
        <w:t>n last year</w:t>
      </w:r>
      <w:r w:rsidR="00084213">
        <w:t xml:space="preserve"> but </w:t>
      </w:r>
      <w:r w:rsidR="0056559D">
        <w:t>at the</w:t>
      </w:r>
      <w:r w:rsidR="00084213">
        <w:t xml:space="preserve"> same time the cost of tar and salt is 45% more now.</w:t>
      </w:r>
    </w:p>
    <w:p w:rsidR="00456B98" w:rsidRDefault="00456B98" w:rsidP="00B07191"/>
    <w:p w:rsidR="00084213" w:rsidRDefault="00456B98" w:rsidP="00B07191">
      <w:r>
        <w:t>Ms.</w:t>
      </w:r>
      <w:r w:rsidR="00084213">
        <w:t xml:space="preserve"> Barber said that a letter from the Clinton County Treasurer’s Office was received </w:t>
      </w:r>
      <w:r w:rsidR="00D71723">
        <w:t xml:space="preserve">to inform the Town that they will be paying more for the postage in mailing </w:t>
      </w:r>
      <w:r w:rsidR="008C40BA">
        <w:t xml:space="preserve">of </w:t>
      </w:r>
      <w:r w:rsidR="00D71723">
        <w:t>the taxes out in 2024.  When it comes budget time this increase will have to be included.</w:t>
      </w:r>
    </w:p>
    <w:p w:rsidR="00D71723" w:rsidRDefault="00D71723" w:rsidP="00B07191"/>
    <w:p w:rsidR="004C6DED" w:rsidRDefault="004C6DED" w:rsidP="00B07191">
      <w:r>
        <w:t>Ms. Barber</w:t>
      </w:r>
      <w:r w:rsidR="00D71723">
        <w:t xml:space="preserve"> mentioned that a </w:t>
      </w:r>
      <w:r w:rsidR="00456B98">
        <w:t>Notice of W</w:t>
      </w:r>
      <w:r w:rsidR="00D71723">
        <w:t xml:space="preserve">arrant was sent to the Town by the </w:t>
      </w:r>
      <w:r w:rsidR="00BF3C81">
        <w:t xml:space="preserve">NYS </w:t>
      </w:r>
      <w:r w:rsidR="00D71723">
        <w:t>Unemployment Office</w:t>
      </w:r>
      <w:r w:rsidR="00456B98">
        <w:t>. She wanted to head off an</w:t>
      </w:r>
      <w:r w:rsidR="00BF3C81">
        <w:t>y</w:t>
      </w:r>
      <w:r w:rsidR="00456B98">
        <w:t xml:space="preserve"> </w:t>
      </w:r>
      <w:r w:rsidR="00BF3C81">
        <w:t xml:space="preserve">rumblings by a resident that works at the Clinton County Treasurer’s Office as was done the first time this situation arose.  </w:t>
      </w:r>
      <w:r w:rsidR="008D4F48">
        <w:t xml:space="preserve">She was told that the warrants are sent out automatically.  </w:t>
      </w:r>
      <w:r w:rsidR="00BF3C81">
        <w:t>The Town is not supposed to be charged for an elected official and</w:t>
      </w:r>
      <w:r w:rsidR="00D71723">
        <w:t xml:space="preserve"> was done in error </w:t>
      </w:r>
      <w:r w:rsidR="00BF3C81">
        <w:t xml:space="preserve">in the amount of </w:t>
      </w:r>
      <w:r w:rsidR="00D71723">
        <w:t xml:space="preserve">$4,318.62.  This is the second time that she has had to rectify the situation.  She </w:t>
      </w:r>
      <w:r w:rsidR="00456B98">
        <w:t>has already</w:t>
      </w:r>
      <w:r w:rsidR="00D71723">
        <w:t xml:space="preserve"> </w:t>
      </w:r>
      <w:r w:rsidR="00456B98">
        <w:t>notified</w:t>
      </w:r>
      <w:r w:rsidR="00D71723">
        <w:t xml:space="preserve"> </w:t>
      </w:r>
      <w:r w:rsidR="00BF3C81">
        <w:t>them,</w:t>
      </w:r>
      <w:r w:rsidR="00D71723">
        <w:t xml:space="preserve"> </w:t>
      </w:r>
      <w:r w:rsidR="00BF3C81">
        <w:t xml:space="preserve">and the Town will be receiving a credit to the Town’s account.  </w:t>
      </w:r>
    </w:p>
    <w:p w:rsidR="00BF3C81" w:rsidRDefault="00BF3C81" w:rsidP="00B07191"/>
    <w:p w:rsidR="004A1AF9" w:rsidRDefault="004C6DED" w:rsidP="00B07191">
      <w:r>
        <w:t>Ms. Bar</w:t>
      </w:r>
      <w:r w:rsidR="00662433">
        <w:t xml:space="preserve">ber said that someone </w:t>
      </w:r>
      <w:r>
        <w:t xml:space="preserve">was looking at the </w:t>
      </w:r>
      <w:r w:rsidR="00BF3C81">
        <w:t>A/C cooling unit</w:t>
      </w:r>
      <w:r>
        <w:t xml:space="preserve"> for the Town Hall</w:t>
      </w:r>
      <w:r w:rsidR="004A1AF9">
        <w:t xml:space="preserve"> </w:t>
      </w:r>
      <w:r w:rsidR="00BF3C81">
        <w:t xml:space="preserve">and was pricing mini splits </w:t>
      </w:r>
      <w:r w:rsidR="004A1AF9">
        <w:t xml:space="preserve">and a possible drop ceiling in the main area which would help save in heating and air </w:t>
      </w:r>
      <w:r w:rsidR="00BF3C81">
        <w:t xml:space="preserve">conditioning </w:t>
      </w:r>
      <w:r w:rsidR="004A1AF9">
        <w:t xml:space="preserve">expenses.  </w:t>
      </w:r>
      <w:r w:rsidR="00BF3C81">
        <w:t xml:space="preserve"> This will be advertised for a req</w:t>
      </w:r>
      <w:r w:rsidR="00765638">
        <w:t>uest for a design/build bid</w:t>
      </w:r>
      <w:r w:rsidR="00BF3C81">
        <w:t xml:space="preserve">. </w:t>
      </w:r>
    </w:p>
    <w:p w:rsidR="00EE7FC2" w:rsidRDefault="00EE7FC2" w:rsidP="00B07191">
      <w:pPr>
        <w:rPr>
          <w:b/>
          <w:i/>
        </w:rPr>
      </w:pPr>
    </w:p>
    <w:p w:rsidR="004A1AF9" w:rsidRPr="008D4F48" w:rsidRDefault="00EE7FC2" w:rsidP="00B07191">
      <w:pPr>
        <w:rPr>
          <w:b/>
          <w:i/>
        </w:rPr>
      </w:pPr>
      <w:r>
        <w:rPr>
          <w:b/>
          <w:i/>
        </w:rPr>
        <w:t xml:space="preserve">Motion </w:t>
      </w:r>
      <w:r>
        <w:t xml:space="preserve">by Mr. Bruno; seconded by Mr. Barber to </w:t>
      </w:r>
      <w:r w:rsidR="004A1AF9">
        <w:t xml:space="preserve">put up </w:t>
      </w:r>
      <w:r>
        <w:t xml:space="preserve">this project </w:t>
      </w:r>
      <w:r w:rsidR="00CA585C">
        <w:t xml:space="preserve">for bid quotes for the </w:t>
      </w:r>
      <w:r w:rsidR="004A1AF9">
        <w:t xml:space="preserve">mini splits and 8 </w:t>
      </w:r>
      <w:r w:rsidR="008D4F48">
        <w:t>heads</w:t>
      </w:r>
      <w:r w:rsidR="004A1AF9">
        <w:t xml:space="preserve"> and a separate quote for the drop ceiling. The bids will be opened on 4/10/2023 at 10AM. </w:t>
      </w:r>
      <w:r>
        <w:rPr>
          <w:b/>
        </w:rPr>
        <w:t>Ayes 4   Nays 0</w:t>
      </w:r>
      <w:r>
        <w:rPr>
          <w:b/>
        </w:rPr>
        <w:tab/>
      </w:r>
      <w:r>
        <w:rPr>
          <w:b/>
        </w:rPr>
        <w:tab/>
      </w:r>
      <w:r>
        <w:rPr>
          <w:b/>
        </w:rPr>
        <w:tab/>
      </w:r>
      <w:r>
        <w:rPr>
          <w:b/>
        </w:rPr>
        <w:tab/>
      </w:r>
      <w:r>
        <w:rPr>
          <w:b/>
        </w:rPr>
        <w:tab/>
      </w:r>
      <w:r>
        <w:rPr>
          <w:b/>
        </w:rPr>
        <w:tab/>
      </w:r>
      <w:r w:rsidR="001D0036">
        <w:rPr>
          <w:b/>
        </w:rPr>
        <w:t xml:space="preserve">   </w:t>
      </w:r>
      <w:r>
        <w:rPr>
          <w:b/>
          <w:i/>
        </w:rPr>
        <w:t>Motion Carried</w:t>
      </w:r>
    </w:p>
    <w:p w:rsidR="008C40BA" w:rsidRDefault="008C40BA" w:rsidP="00B07191"/>
    <w:p w:rsidR="008C40BA" w:rsidRDefault="008C40BA" w:rsidP="00B07191">
      <w:r>
        <w:t xml:space="preserve">Mr. McDonald mentioned that the runoff in some of driveways is causing some problems and that the highway department is doing the best that they can to alleviate the situation. </w:t>
      </w:r>
    </w:p>
    <w:p w:rsidR="008C40BA" w:rsidRDefault="008C40BA" w:rsidP="00B07191"/>
    <w:p w:rsidR="008C40BA" w:rsidRDefault="008C40BA" w:rsidP="00B07191">
      <w:r>
        <w:t>Mr. McDonald added to the information on the mailbox issue that even though the heavy snow can be a problem, residents should</w:t>
      </w:r>
      <w:r w:rsidR="0056559D">
        <w:t xml:space="preserve"> make sure that their mailboxes should be at 45” so the plows can go under them.  Sometimes it is so difficult for the plow drivers to see when there are whiteout conditions.</w:t>
      </w:r>
    </w:p>
    <w:p w:rsidR="00351785" w:rsidRDefault="00351785" w:rsidP="00B07191"/>
    <w:p w:rsidR="00B07191" w:rsidRDefault="00B07191" w:rsidP="00B07191">
      <w:pPr>
        <w:rPr>
          <w:b/>
        </w:rPr>
      </w:pPr>
      <w:r>
        <w:rPr>
          <w:b/>
          <w:i/>
        </w:rPr>
        <w:t>Discussion:</w:t>
      </w:r>
      <w:r>
        <w:rPr>
          <w:b/>
        </w:rPr>
        <w:t xml:space="preserve">  Public Comments on Agenda Items Only</w:t>
      </w:r>
    </w:p>
    <w:p w:rsidR="00A57982" w:rsidRPr="00A57982" w:rsidRDefault="00A57982" w:rsidP="00B07191">
      <w:r w:rsidRPr="00A57982">
        <w:t>None</w:t>
      </w:r>
    </w:p>
    <w:p w:rsidR="00A57982" w:rsidRDefault="00A57982" w:rsidP="00B07191">
      <w:pPr>
        <w:rPr>
          <w:b/>
        </w:rPr>
      </w:pPr>
    </w:p>
    <w:p w:rsidR="00B07191" w:rsidRDefault="008D4F48" w:rsidP="00B07191">
      <w:pPr>
        <w:rPr>
          <w:b/>
        </w:rPr>
      </w:pPr>
      <w:r w:rsidRPr="000C5BBB">
        <w:rPr>
          <w:b/>
          <w:iCs/>
        </w:rPr>
        <w:t>RESOLUTION/DISCUSSION:</w:t>
      </w:r>
      <w:r>
        <w:rPr>
          <w:b/>
          <w:i/>
        </w:rPr>
        <w:t xml:space="preserve">  </w:t>
      </w:r>
      <w:r w:rsidR="000E4E99" w:rsidRPr="000E4E99">
        <w:rPr>
          <w:b/>
        </w:rPr>
        <w:t>Pay Bills</w:t>
      </w:r>
      <w:r w:rsidR="00266916">
        <w:rPr>
          <w:b/>
        </w:rPr>
        <w:t xml:space="preserve"> – March 13, 2023</w:t>
      </w:r>
    </w:p>
    <w:p w:rsidR="000C5BBB" w:rsidRDefault="000C5BBB" w:rsidP="00B07191">
      <w:pPr>
        <w:rPr>
          <w:b/>
        </w:rPr>
      </w:pPr>
    </w:p>
    <w:p w:rsidR="005E2C75" w:rsidRPr="007B1665" w:rsidRDefault="005E2C75" w:rsidP="005E2C75">
      <w:pPr>
        <w:rPr>
          <w:b/>
        </w:rPr>
      </w:pPr>
      <w:r w:rsidRPr="007B1665">
        <w:rPr>
          <w:b/>
        </w:rPr>
        <w:t xml:space="preserve">RESOLUTION NUMBER:  </w:t>
      </w:r>
      <w:r>
        <w:rPr>
          <w:b/>
        </w:rPr>
        <w:t>2</w:t>
      </w:r>
      <w:r w:rsidR="00957F2F">
        <w:rPr>
          <w:b/>
        </w:rPr>
        <w:t>3.13.03-</w:t>
      </w:r>
      <w:r w:rsidR="00D2576D">
        <w:rPr>
          <w:b/>
        </w:rPr>
        <w:t>4</w:t>
      </w:r>
    </w:p>
    <w:p w:rsidR="005E2C75" w:rsidRPr="007B1665" w:rsidRDefault="005E2C75" w:rsidP="005E2C75">
      <w:pPr>
        <w:jc w:val="center"/>
        <w:rPr>
          <w:b/>
        </w:rPr>
      </w:pPr>
      <w:r w:rsidRPr="007B1665">
        <w:rPr>
          <w:b/>
        </w:rPr>
        <w:t>A RESOLUTION AUTHORIZING THE POST-AUDIT PAYMENT OF CERTAIN CLAIMS, BILLS AND INVOICES OF THE TOWN</w:t>
      </w:r>
    </w:p>
    <w:p w:rsidR="005E2C75" w:rsidRDefault="005E2C75" w:rsidP="005E2C75">
      <w:pPr>
        <w:rPr>
          <w:b/>
        </w:rPr>
      </w:pPr>
    </w:p>
    <w:p w:rsidR="005E2C75" w:rsidRDefault="005E2C75" w:rsidP="005E2C75">
      <w:pPr>
        <w:rPr>
          <w:b/>
        </w:rPr>
      </w:pPr>
      <w:r w:rsidRPr="007B1665">
        <w:rPr>
          <w:b/>
        </w:rPr>
        <w:t xml:space="preserve">MOTION: </w:t>
      </w:r>
      <w:r w:rsidR="00DF3C4A">
        <w:rPr>
          <w:b/>
        </w:rPr>
        <w:t xml:space="preserve"> </w:t>
      </w:r>
      <w:r w:rsidR="00957F2F">
        <w:rPr>
          <w:b/>
        </w:rPr>
        <w:t xml:space="preserve">Mr. </w:t>
      </w:r>
      <w:r w:rsidR="00CC0614">
        <w:rPr>
          <w:b/>
        </w:rPr>
        <w:t>Kregg Bruno</w:t>
      </w:r>
      <w:r w:rsidR="00DF3C4A">
        <w:rPr>
          <w:b/>
        </w:rPr>
        <w:t xml:space="preserve">     </w:t>
      </w:r>
      <w:r w:rsidR="00813859">
        <w:rPr>
          <w:b/>
        </w:rPr>
        <w:t xml:space="preserve"> </w:t>
      </w:r>
      <w:r w:rsidRPr="007B1665">
        <w:rPr>
          <w:b/>
        </w:rPr>
        <w:t>SECOND:</w:t>
      </w:r>
      <w:r>
        <w:rPr>
          <w:b/>
        </w:rPr>
        <w:t xml:space="preserve">  </w:t>
      </w:r>
      <w:r w:rsidR="00DF3C4A">
        <w:rPr>
          <w:b/>
        </w:rPr>
        <w:t>Mr. Mel Irwin</w:t>
      </w:r>
    </w:p>
    <w:p w:rsidR="008D4F48" w:rsidRPr="007B1665" w:rsidRDefault="008D4F48" w:rsidP="005E2C75"/>
    <w:p w:rsidR="005E2C75" w:rsidRPr="007B1665" w:rsidRDefault="005E2C75" w:rsidP="005E2C75">
      <w:r w:rsidRPr="007B1665">
        <w:rPr>
          <w:b/>
        </w:rPr>
        <w:t>WHEREAS</w:t>
      </w:r>
      <w:r w:rsidRPr="007B1665">
        <w:t xml:space="preserve">, </w:t>
      </w:r>
      <w:r w:rsidRPr="0055217D">
        <w:t>the Town Board has reviewed and audited the following claims, bills and invoices for services rendered an</w:t>
      </w:r>
      <w:r w:rsidR="00957F2F">
        <w:t>d goods provided to the Town on March 13, 2023</w:t>
      </w:r>
      <w:r w:rsidRPr="0055217D">
        <w:t>:</w:t>
      </w:r>
    </w:p>
    <w:p w:rsidR="005E2C75" w:rsidRDefault="005E2C75" w:rsidP="005E2C75"/>
    <w:p w:rsidR="005E2C75" w:rsidRPr="00C40E67" w:rsidRDefault="005E2C75" w:rsidP="005E2C75">
      <w:pPr>
        <w:rPr>
          <w:u w:val="single"/>
        </w:rPr>
      </w:pPr>
      <w:r w:rsidRPr="007B1665">
        <w:t xml:space="preserve">From Town </w:t>
      </w:r>
      <w:r>
        <w:t>o</w:t>
      </w:r>
      <w:r w:rsidRPr="007B1665">
        <w:t xml:space="preserve">f Peru Vouchers in </w:t>
      </w:r>
      <w:r>
        <w:t>September 2022;</w:t>
      </w:r>
      <w:r w:rsidRPr="007B1665">
        <w:t xml:space="preserve"> </w:t>
      </w:r>
      <w:r>
        <w:rPr>
          <w:u w:val="single"/>
        </w:rPr>
        <w:t>#202</w:t>
      </w:r>
      <w:r w:rsidR="00957F2F">
        <w:rPr>
          <w:u w:val="single"/>
        </w:rPr>
        <w:t>300251</w:t>
      </w:r>
      <w:r w:rsidR="00813859">
        <w:t xml:space="preserve"> </w:t>
      </w:r>
      <w:r w:rsidRPr="007B1665">
        <w:t xml:space="preserve">through and including </w:t>
      </w:r>
      <w:r w:rsidR="00D2576D">
        <w:rPr>
          <w:u w:val="single"/>
        </w:rPr>
        <w:t>#202300329</w:t>
      </w:r>
      <w:r>
        <w:rPr>
          <w:u w:val="single"/>
        </w:rPr>
        <w:t>,</w:t>
      </w:r>
    </w:p>
    <w:p w:rsidR="005E2C75" w:rsidRPr="007B1665" w:rsidRDefault="005E2C75" w:rsidP="005E2C75">
      <w:pPr>
        <w:rPr>
          <w:u w:val="single"/>
        </w:rPr>
      </w:pPr>
    </w:p>
    <w:p w:rsidR="005E2C75" w:rsidRPr="00DA6823" w:rsidRDefault="005E2C75" w:rsidP="005E2C75">
      <w:pPr>
        <w:rPr>
          <w:sz w:val="16"/>
          <w:szCs w:val="16"/>
          <w:u w:val="single"/>
        </w:rPr>
      </w:pPr>
      <w:r w:rsidRPr="007B1665">
        <w:t>Abstract dated</w:t>
      </w:r>
      <w:r>
        <w:t xml:space="preserve"> </w:t>
      </w:r>
      <w:r w:rsidR="00957F2F">
        <w:rPr>
          <w:u w:val="single"/>
        </w:rPr>
        <w:t>March 13, 2023</w:t>
      </w:r>
    </w:p>
    <w:p w:rsidR="005E2C75" w:rsidRDefault="005E2C75" w:rsidP="005E2C75">
      <w:pPr>
        <w:rPr>
          <w:sz w:val="16"/>
          <w:szCs w:val="16"/>
        </w:rPr>
      </w:pPr>
    </w:p>
    <w:p w:rsidR="005E2C75" w:rsidRPr="00621AD0" w:rsidRDefault="005E2C75" w:rsidP="005E2C75">
      <w:pPr>
        <w:rPr>
          <w:u w:val="single"/>
        </w:rPr>
      </w:pPr>
      <w:r w:rsidRPr="00621AD0">
        <w:t xml:space="preserve">For the dollar amount totaling: </w:t>
      </w:r>
      <w:r w:rsidRPr="00621AD0">
        <w:rPr>
          <w:u w:val="single"/>
        </w:rPr>
        <w:t>$</w:t>
      </w:r>
      <w:r w:rsidR="00D2576D">
        <w:rPr>
          <w:u w:val="single"/>
        </w:rPr>
        <w:t>224,018.59</w:t>
      </w:r>
      <w:r>
        <w:rPr>
          <w:u w:val="single"/>
        </w:rPr>
        <w:t>,</w:t>
      </w:r>
      <w:r w:rsidRPr="00621AD0">
        <w:t xml:space="preserve"> of that, </w:t>
      </w:r>
      <w:r w:rsidRPr="00621AD0">
        <w:rPr>
          <w:u w:val="single"/>
        </w:rPr>
        <w:t>$</w:t>
      </w:r>
      <w:r w:rsidR="00957F2F">
        <w:rPr>
          <w:u w:val="single"/>
        </w:rPr>
        <w:t>16,546.33</w:t>
      </w:r>
      <w:r>
        <w:rPr>
          <w:u w:val="single"/>
        </w:rPr>
        <w:t xml:space="preserve"> </w:t>
      </w:r>
      <w:r w:rsidRPr="00083AAE">
        <w:t>was</w:t>
      </w:r>
      <w:r w:rsidRPr="00621AD0">
        <w:t xml:space="preserve"> wired, credit cards and prepaid; and </w:t>
      </w:r>
      <w:r w:rsidRPr="00621AD0">
        <w:rPr>
          <w:u w:val="single"/>
        </w:rPr>
        <w:t>$</w:t>
      </w:r>
      <w:r w:rsidR="00D2576D">
        <w:rPr>
          <w:u w:val="single"/>
        </w:rPr>
        <w:t>207,427.26</w:t>
      </w:r>
      <w:r w:rsidR="00957F2F">
        <w:rPr>
          <w:u w:val="single"/>
        </w:rPr>
        <w:t xml:space="preserve"> </w:t>
      </w:r>
      <w:r w:rsidRPr="00076C17">
        <w:t>is</w:t>
      </w:r>
      <w:r w:rsidRPr="00621AD0">
        <w:t xml:space="preserve"> remaining to be paid and</w:t>
      </w:r>
    </w:p>
    <w:p w:rsidR="005E2C75" w:rsidRPr="007B1665" w:rsidRDefault="005E2C75" w:rsidP="005E2C75">
      <w:pPr>
        <w:rPr>
          <w:sz w:val="16"/>
          <w:szCs w:val="16"/>
        </w:rPr>
      </w:pPr>
    </w:p>
    <w:p w:rsidR="005E2C75" w:rsidRPr="007B1665" w:rsidRDefault="005E2C75" w:rsidP="005E2C75">
      <w:r w:rsidRPr="007B1665">
        <w:rPr>
          <w:b/>
        </w:rPr>
        <w:t>WHEREAS,</w:t>
      </w:r>
      <w:r w:rsidRPr="007B1665">
        <w:t xml:space="preserve"> the Town Board finds said claims, bills and invoices to be acceptable in form and reasonable in amount; </w:t>
      </w:r>
    </w:p>
    <w:p w:rsidR="005E2C75" w:rsidRPr="007B1665" w:rsidRDefault="005E2C75" w:rsidP="005E2C75">
      <w:pPr>
        <w:rPr>
          <w:sz w:val="16"/>
          <w:szCs w:val="16"/>
        </w:rPr>
      </w:pPr>
    </w:p>
    <w:p w:rsidR="005E2C75" w:rsidRPr="007B1665" w:rsidRDefault="005E2C75" w:rsidP="005E2C75">
      <w:pPr>
        <w:rPr>
          <w:b/>
        </w:rPr>
      </w:pPr>
      <w:r w:rsidRPr="007B1665">
        <w:rPr>
          <w:b/>
        </w:rPr>
        <w:t>NOW, THEREFORE, BE IT</w:t>
      </w:r>
    </w:p>
    <w:p w:rsidR="005E2C75" w:rsidRPr="007B1665" w:rsidRDefault="005E2C75" w:rsidP="005E2C75">
      <w:pPr>
        <w:rPr>
          <w:b/>
        </w:rPr>
      </w:pPr>
    </w:p>
    <w:p w:rsidR="005E2C75" w:rsidRPr="007B1665" w:rsidRDefault="005E2C75" w:rsidP="005E2C75">
      <w:r w:rsidRPr="007B1665">
        <w:rPr>
          <w:b/>
        </w:rPr>
        <w:t>RESOLVED</w:t>
      </w:r>
      <w:r w:rsidRPr="007B1665">
        <w:t>, that payment of the aforementioned claims, bills and invoices is approved and the Supervisor be and hereby is authorized to make such payment; and be it further</w:t>
      </w:r>
    </w:p>
    <w:p w:rsidR="005E2C75" w:rsidRPr="007B1665" w:rsidRDefault="005E2C75" w:rsidP="005E2C75">
      <w:pPr>
        <w:rPr>
          <w:b/>
        </w:rPr>
      </w:pPr>
    </w:p>
    <w:p w:rsidR="005E2C75" w:rsidRDefault="005E2C75" w:rsidP="005E2C75">
      <w:r w:rsidRPr="007B1665">
        <w:rPr>
          <w:b/>
        </w:rPr>
        <w:t>RESOLVED</w:t>
      </w:r>
      <w:r w:rsidRPr="007B1665">
        <w:t>, that this Resolution shall take effect immediately.</w:t>
      </w:r>
    </w:p>
    <w:p w:rsidR="005E2C75" w:rsidRPr="007B1665" w:rsidRDefault="005E2C75" w:rsidP="005E2C75">
      <w:pPr>
        <w:rPr>
          <w:color w:val="000000"/>
        </w:rPr>
      </w:pPr>
    </w:p>
    <w:tbl>
      <w:tblPr>
        <w:tblW w:w="0" w:type="auto"/>
        <w:tblInd w:w="18" w:type="dxa"/>
        <w:tblLayout w:type="fixed"/>
        <w:tblLook w:val="0000" w:firstRow="0" w:lastRow="0" w:firstColumn="0" w:lastColumn="0" w:noHBand="0" w:noVBand="0"/>
      </w:tblPr>
      <w:tblGrid>
        <w:gridCol w:w="1260"/>
        <w:gridCol w:w="2970"/>
        <w:gridCol w:w="1350"/>
        <w:gridCol w:w="1170"/>
      </w:tblGrid>
      <w:tr w:rsidR="005E2C75" w:rsidRPr="007B1665" w:rsidTr="00226A8A">
        <w:tc>
          <w:tcPr>
            <w:tcW w:w="126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rPr>
                <w:b/>
                <w:bCs/>
                <w:color w:val="000000"/>
              </w:rPr>
            </w:pPr>
            <w:r w:rsidRPr="007B1665">
              <w:rPr>
                <w:b/>
                <w:bCs/>
                <w:color w:val="000000"/>
              </w:rPr>
              <w:t>Roll Call:</w:t>
            </w:r>
          </w:p>
        </w:tc>
        <w:tc>
          <w:tcPr>
            <w:tcW w:w="297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rPr>
                <w:b/>
                <w:bCs/>
                <w:color w:val="000000"/>
              </w:rPr>
            </w:pPr>
          </w:p>
        </w:tc>
        <w:tc>
          <w:tcPr>
            <w:tcW w:w="135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jc w:val="center"/>
              <w:rPr>
                <w:b/>
                <w:bCs/>
                <w:color w:val="000000"/>
              </w:rPr>
            </w:pPr>
            <w:r w:rsidRPr="007B1665">
              <w:rPr>
                <w:b/>
                <w:bCs/>
                <w:color w:val="000000"/>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5E2C75" w:rsidRPr="007B1665" w:rsidRDefault="005E2C75" w:rsidP="00226A8A">
            <w:pPr>
              <w:jc w:val="center"/>
              <w:rPr>
                <w:b/>
                <w:bCs/>
                <w:color w:val="000000"/>
              </w:rPr>
            </w:pPr>
            <w:r w:rsidRPr="007B1665">
              <w:rPr>
                <w:b/>
                <w:bCs/>
                <w:color w:val="000000"/>
                <w:u w:val="single"/>
              </w:rPr>
              <w:t>NO</w:t>
            </w:r>
          </w:p>
        </w:tc>
      </w:tr>
      <w:tr w:rsidR="005E2C75" w:rsidRPr="007B1665" w:rsidTr="00226A8A">
        <w:tc>
          <w:tcPr>
            <w:tcW w:w="126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rPr>
                <w:b/>
                <w:bCs/>
                <w:color w:val="000000"/>
              </w:rPr>
            </w:pPr>
            <w:r>
              <w:rPr>
                <w:b/>
                <w:bCs/>
                <w:color w:val="000000"/>
              </w:rPr>
              <w:t>Richard Barber, Jr.</w:t>
            </w:r>
          </w:p>
        </w:tc>
        <w:tc>
          <w:tcPr>
            <w:tcW w:w="135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5E2C75" w:rsidRPr="007B1665" w:rsidRDefault="005E2C75" w:rsidP="00226A8A">
            <w:pPr>
              <w:jc w:val="center"/>
              <w:rPr>
                <w:b/>
                <w:bCs/>
                <w:color w:val="000000"/>
              </w:rPr>
            </w:pPr>
          </w:p>
        </w:tc>
      </w:tr>
      <w:tr w:rsidR="005E2C75" w:rsidRPr="007B1665" w:rsidTr="00226A8A">
        <w:tc>
          <w:tcPr>
            <w:tcW w:w="126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rPr>
                <w:b/>
                <w:bCs/>
                <w:color w:val="000000"/>
              </w:rPr>
            </w:pPr>
            <w:r>
              <w:rPr>
                <w:b/>
                <w:bCs/>
                <w:color w:val="000000"/>
              </w:rPr>
              <w:t>Kregg Bruno</w:t>
            </w:r>
          </w:p>
        </w:tc>
        <w:tc>
          <w:tcPr>
            <w:tcW w:w="1350" w:type="dxa"/>
            <w:tcBorders>
              <w:top w:val="single" w:sz="6" w:space="0" w:color="000000"/>
              <w:left w:val="single" w:sz="6" w:space="0" w:color="000000"/>
              <w:bottom w:val="single" w:sz="6" w:space="0" w:color="FFFFFF"/>
              <w:right w:val="single" w:sz="6" w:space="0" w:color="FFFFFF"/>
            </w:tcBorders>
          </w:tcPr>
          <w:p w:rsidR="005E2C75" w:rsidRPr="007B1665" w:rsidRDefault="00A52E7E" w:rsidP="00226A8A">
            <w:pPr>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5E2C75" w:rsidRPr="007B1665" w:rsidRDefault="005E2C75" w:rsidP="00226A8A">
            <w:pPr>
              <w:jc w:val="center"/>
              <w:rPr>
                <w:b/>
                <w:bCs/>
                <w:color w:val="000000"/>
              </w:rPr>
            </w:pPr>
          </w:p>
        </w:tc>
      </w:tr>
      <w:tr w:rsidR="008A1C1B" w:rsidRPr="007B1665" w:rsidTr="00226A8A">
        <w:tc>
          <w:tcPr>
            <w:tcW w:w="126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rPr>
                <w:b/>
                <w:bCs/>
                <w:color w:val="000000"/>
              </w:rPr>
            </w:pPr>
            <w:r>
              <w:rPr>
                <w:b/>
                <w:bCs/>
                <w:color w:val="000000"/>
              </w:rPr>
              <w:t>Excused</w:t>
            </w:r>
          </w:p>
        </w:tc>
        <w:tc>
          <w:tcPr>
            <w:tcW w:w="297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rPr>
                <w:b/>
                <w:bCs/>
                <w:color w:val="000000"/>
              </w:rPr>
            </w:pPr>
            <w:r>
              <w:rPr>
                <w:b/>
                <w:bCs/>
                <w:color w:val="000000"/>
              </w:rPr>
              <w:t>James Douglass</w:t>
            </w:r>
          </w:p>
        </w:tc>
        <w:tc>
          <w:tcPr>
            <w:tcW w:w="1350" w:type="dxa"/>
            <w:tcBorders>
              <w:top w:val="single" w:sz="6" w:space="0" w:color="000000"/>
              <w:left w:val="single" w:sz="6" w:space="0" w:color="000000"/>
              <w:bottom w:val="single" w:sz="6" w:space="0" w:color="FFFFFF"/>
              <w:right w:val="single" w:sz="6" w:space="0" w:color="FFFFFF"/>
            </w:tcBorders>
          </w:tcPr>
          <w:p w:rsidR="008A1C1B" w:rsidRPr="002A022E" w:rsidRDefault="008A1C1B" w:rsidP="00471CF2">
            <w:pPr>
              <w:widowControl w:val="0"/>
              <w:autoSpaceDE w:val="0"/>
              <w:autoSpaceDN w:val="0"/>
              <w:adjustRightInd w:val="0"/>
              <w:jc w:val="center"/>
              <w:rPr>
                <w:b/>
                <w:bCs/>
                <w:color w:val="000000"/>
              </w:rPr>
            </w:pPr>
          </w:p>
        </w:tc>
        <w:tc>
          <w:tcPr>
            <w:tcW w:w="1170" w:type="dxa"/>
            <w:tcBorders>
              <w:top w:val="single" w:sz="6" w:space="0" w:color="000000"/>
              <w:left w:val="single" w:sz="6" w:space="0" w:color="000000"/>
              <w:bottom w:val="single" w:sz="6" w:space="0" w:color="FFFFFF"/>
              <w:right w:val="single" w:sz="6" w:space="0" w:color="000000"/>
            </w:tcBorders>
          </w:tcPr>
          <w:p w:rsidR="008A1C1B" w:rsidRPr="007B1665" w:rsidRDefault="008A1C1B" w:rsidP="00226A8A">
            <w:pPr>
              <w:jc w:val="center"/>
              <w:rPr>
                <w:b/>
                <w:bCs/>
                <w:color w:val="000000"/>
              </w:rPr>
            </w:pPr>
          </w:p>
        </w:tc>
      </w:tr>
      <w:tr w:rsidR="005E2C75" w:rsidRPr="007B1665" w:rsidTr="00226A8A">
        <w:trPr>
          <w:trHeight w:val="327"/>
        </w:trPr>
        <w:tc>
          <w:tcPr>
            <w:tcW w:w="126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rPr>
                <w:b/>
                <w:bCs/>
                <w:color w:val="000000"/>
              </w:rPr>
            </w:pPr>
          </w:p>
        </w:tc>
        <w:tc>
          <w:tcPr>
            <w:tcW w:w="2970" w:type="dxa"/>
            <w:tcBorders>
              <w:top w:val="single" w:sz="6" w:space="0" w:color="000000"/>
              <w:left w:val="single" w:sz="6" w:space="0" w:color="000000"/>
              <w:bottom w:val="single" w:sz="6" w:space="0" w:color="FFFFFF"/>
              <w:right w:val="single" w:sz="6" w:space="0" w:color="FFFFFF"/>
            </w:tcBorders>
          </w:tcPr>
          <w:p w:rsidR="005E2C75" w:rsidRPr="007B1665" w:rsidRDefault="008A1C1B" w:rsidP="00226A8A">
            <w:pPr>
              <w:rPr>
                <w:b/>
                <w:bCs/>
                <w:color w:val="000000"/>
              </w:rPr>
            </w:pPr>
            <w:r>
              <w:rPr>
                <w:b/>
                <w:bCs/>
                <w:color w:val="000000"/>
              </w:rPr>
              <w:t>Mel Irwin</w:t>
            </w:r>
          </w:p>
        </w:tc>
        <w:tc>
          <w:tcPr>
            <w:tcW w:w="1350" w:type="dxa"/>
            <w:tcBorders>
              <w:top w:val="single" w:sz="6" w:space="0" w:color="000000"/>
              <w:left w:val="single" w:sz="6" w:space="0" w:color="000000"/>
              <w:bottom w:val="single" w:sz="6" w:space="0" w:color="FFFFFF"/>
              <w:right w:val="single" w:sz="6" w:space="0" w:color="FFFFFF"/>
            </w:tcBorders>
          </w:tcPr>
          <w:p w:rsidR="005E2C75" w:rsidRPr="007B1665" w:rsidRDefault="005E2C75" w:rsidP="00226A8A">
            <w:pPr>
              <w:jc w:val="center"/>
              <w:rPr>
                <w:b/>
                <w:bCs/>
                <w:color w:val="000000"/>
              </w:rPr>
            </w:pPr>
            <w:r>
              <w:rPr>
                <w:b/>
                <w:bCs/>
                <w:color w:val="000000"/>
              </w:rPr>
              <w:t>X</w:t>
            </w:r>
          </w:p>
        </w:tc>
        <w:tc>
          <w:tcPr>
            <w:tcW w:w="1170" w:type="dxa"/>
            <w:tcBorders>
              <w:top w:val="single" w:sz="6" w:space="0" w:color="000000"/>
              <w:left w:val="single" w:sz="6" w:space="0" w:color="000000"/>
              <w:bottom w:val="single" w:sz="6" w:space="0" w:color="FFFFFF"/>
              <w:right w:val="single" w:sz="6" w:space="0" w:color="000000"/>
            </w:tcBorders>
          </w:tcPr>
          <w:p w:rsidR="005E2C75" w:rsidRPr="007B1665" w:rsidRDefault="005E2C75" w:rsidP="00226A8A">
            <w:pPr>
              <w:jc w:val="center"/>
              <w:rPr>
                <w:b/>
                <w:bCs/>
                <w:color w:val="000000"/>
              </w:rPr>
            </w:pPr>
          </w:p>
        </w:tc>
      </w:tr>
      <w:tr w:rsidR="005E2C75" w:rsidRPr="007B1665" w:rsidTr="00226A8A">
        <w:tc>
          <w:tcPr>
            <w:tcW w:w="1260" w:type="dxa"/>
            <w:tcBorders>
              <w:top w:val="single" w:sz="6" w:space="0" w:color="000000"/>
              <w:left w:val="single" w:sz="6" w:space="0" w:color="000000"/>
              <w:bottom w:val="single" w:sz="6" w:space="0" w:color="000000"/>
              <w:right w:val="single" w:sz="6" w:space="0" w:color="FFFFFF"/>
            </w:tcBorders>
          </w:tcPr>
          <w:p w:rsidR="005E2C75" w:rsidRPr="007B1665" w:rsidRDefault="005E2C75" w:rsidP="00226A8A">
            <w:pPr>
              <w:rPr>
                <w:b/>
                <w:bCs/>
                <w:color w:val="000000"/>
              </w:rPr>
            </w:pPr>
          </w:p>
        </w:tc>
        <w:tc>
          <w:tcPr>
            <w:tcW w:w="2970" w:type="dxa"/>
            <w:tcBorders>
              <w:top w:val="single" w:sz="6" w:space="0" w:color="000000"/>
              <w:left w:val="single" w:sz="6" w:space="0" w:color="000000"/>
              <w:bottom w:val="single" w:sz="6" w:space="0" w:color="000000"/>
              <w:right w:val="single" w:sz="6" w:space="0" w:color="FFFFFF"/>
            </w:tcBorders>
          </w:tcPr>
          <w:p w:rsidR="005E2C75" w:rsidRPr="007B1665" w:rsidRDefault="005E2C75" w:rsidP="00226A8A">
            <w:pPr>
              <w:rPr>
                <w:b/>
                <w:bCs/>
                <w:color w:val="000000"/>
              </w:rPr>
            </w:pPr>
            <w:r w:rsidRPr="007B1665">
              <w:rPr>
                <w:b/>
                <w:bCs/>
                <w:color w:val="000000"/>
              </w:rPr>
              <w:t>Brandy McDonald</w:t>
            </w:r>
          </w:p>
        </w:tc>
        <w:tc>
          <w:tcPr>
            <w:tcW w:w="1350" w:type="dxa"/>
            <w:tcBorders>
              <w:top w:val="single" w:sz="6" w:space="0" w:color="000000"/>
              <w:left w:val="single" w:sz="6" w:space="0" w:color="000000"/>
              <w:bottom w:val="single" w:sz="6" w:space="0" w:color="000000"/>
              <w:right w:val="single" w:sz="6" w:space="0" w:color="FFFFFF"/>
            </w:tcBorders>
          </w:tcPr>
          <w:p w:rsidR="005E2C75" w:rsidRPr="007B1665" w:rsidRDefault="00957F2F" w:rsidP="00226A8A">
            <w:pPr>
              <w:jc w:val="center"/>
              <w:rPr>
                <w:b/>
                <w:bCs/>
                <w:color w:val="000000"/>
              </w:rPr>
            </w:pPr>
            <w:r>
              <w:rPr>
                <w:b/>
                <w:bCs/>
                <w:color w:val="000000"/>
              </w:rPr>
              <w:t>X</w:t>
            </w:r>
          </w:p>
        </w:tc>
        <w:tc>
          <w:tcPr>
            <w:tcW w:w="1170" w:type="dxa"/>
            <w:tcBorders>
              <w:top w:val="single" w:sz="6" w:space="0" w:color="000000"/>
              <w:left w:val="single" w:sz="6" w:space="0" w:color="000000"/>
              <w:bottom w:val="single" w:sz="6" w:space="0" w:color="000000"/>
              <w:right w:val="single" w:sz="6" w:space="0" w:color="000000"/>
            </w:tcBorders>
          </w:tcPr>
          <w:p w:rsidR="005E2C75" w:rsidRPr="007B1665" w:rsidRDefault="005E2C75" w:rsidP="00226A8A">
            <w:pPr>
              <w:jc w:val="center"/>
              <w:rPr>
                <w:b/>
                <w:bCs/>
                <w:color w:val="000000"/>
              </w:rPr>
            </w:pPr>
          </w:p>
        </w:tc>
      </w:tr>
    </w:tbl>
    <w:p w:rsidR="005E2C75" w:rsidRPr="007B1665" w:rsidRDefault="005E2C75" w:rsidP="005E2C75">
      <w:pPr>
        <w:rPr>
          <w:b/>
          <w:bCs/>
          <w:color w:val="000000"/>
        </w:rPr>
      </w:pPr>
      <w:r w:rsidRPr="007B1665">
        <w:rPr>
          <w:b/>
          <w:bCs/>
          <w:color w:val="000000"/>
        </w:rPr>
        <w:t>Carried:</w:t>
      </w:r>
      <w:r w:rsidR="008D4F48">
        <w:rPr>
          <w:b/>
          <w:bCs/>
          <w:color w:val="000000"/>
        </w:rPr>
        <w:t xml:space="preserve">  4 Ayes</w:t>
      </w:r>
    </w:p>
    <w:p w:rsidR="00813859" w:rsidRDefault="00813859" w:rsidP="000E4E99">
      <w:pPr>
        <w:rPr>
          <w:b/>
          <w:i/>
        </w:rPr>
      </w:pPr>
    </w:p>
    <w:p w:rsidR="000E4E99" w:rsidRDefault="000E4E99" w:rsidP="000E4E99">
      <w:pPr>
        <w:rPr>
          <w:b/>
        </w:rPr>
      </w:pPr>
      <w:r>
        <w:rPr>
          <w:b/>
          <w:i/>
        </w:rPr>
        <w:t xml:space="preserve">Motion:  </w:t>
      </w:r>
      <w:r>
        <w:rPr>
          <w:b/>
        </w:rPr>
        <w:t>Adjourn to Executive Session</w:t>
      </w:r>
    </w:p>
    <w:p w:rsidR="008A1C1B" w:rsidRDefault="008A1C1B" w:rsidP="000E4E99">
      <w:pPr>
        <w:rPr>
          <w:b/>
          <w:i/>
        </w:rPr>
      </w:pPr>
      <w:r>
        <w:rPr>
          <w:b/>
          <w:i/>
        </w:rPr>
        <w:t>No Executive Session</w:t>
      </w:r>
    </w:p>
    <w:p w:rsidR="008A1C1B" w:rsidRDefault="008A1C1B" w:rsidP="000E4E99">
      <w:pPr>
        <w:rPr>
          <w:b/>
          <w:i/>
        </w:rPr>
      </w:pPr>
    </w:p>
    <w:p w:rsidR="000E4E99" w:rsidRPr="000E4E99" w:rsidRDefault="000E4E99" w:rsidP="000E4E99">
      <w:pPr>
        <w:rPr>
          <w:b/>
        </w:rPr>
      </w:pPr>
      <w:r>
        <w:rPr>
          <w:b/>
          <w:i/>
        </w:rPr>
        <w:t xml:space="preserve">Motion:  </w:t>
      </w:r>
      <w:r>
        <w:rPr>
          <w:b/>
        </w:rPr>
        <w:t>Adjourn Meeting</w:t>
      </w:r>
    </w:p>
    <w:p w:rsidR="00D37703" w:rsidRPr="00867C7B" w:rsidRDefault="000E4E99" w:rsidP="00867C7B">
      <w:pPr>
        <w:spacing w:after="200" w:line="276" w:lineRule="auto"/>
      </w:pPr>
      <w:r w:rsidRPr="004C19D7">
        <w:rPr>
          <w:b/>
          <w:i/>
        </w:rPr>
        <w:t xml:space="preserve">Motion </w:t>
      </w:r>
      <w:r w:rsidRPr="004C19D7">
        <w:t>by Mr.</w:t>
      </w:r>
      <w:r w:rsidR="006108DE">
        <w:t xml:space="preserve"> Barber</w:t>
      </w:r>
      <w:r w:rsidRPr="004C19D7">
        <w:t xml:space="preserve">; seconded by Mr. </w:t>
      </w:r>
      <w:r w:rsidR="00DF3C4A">
        <w:t>Bruno</w:t>
      </w:r>
      <w:r w:rsidRPr="004C19D7">
        <w:t xml:space="preserve"> to </w:t>
      </w:r>
      <w:r>
        <w:t xml:space="preserve">adjourn the meeting at </w:t>
      </w:r>
      <w:r w:rsidR="008A1C1B">
        <w:t>6:47</w:t>
      </w:r>
      <w:r>
        <w:t xml:space="preserve">PM                    </w:t>
      </w:r>
      <w:r w:rsidR="00957F2F">
        <w:rPr>
          <w:b/>
        </w:rPr>
        <w:t xml:space="preserve">Ayes </w:t>
      </w:r>
      <w:r w:rsidR="008A1C1B">
        <w:rPr>
          <w:b/>
        </w:rPr>
        <w:t>4</w:t>
      </w:r>
      <w:r>
        <w:rPr>
          <w:b/>
        </w:rPr>
        <w:t xml:space="preserve">   Nays 0</w:t>
      </w:r>
      <w:r w:rsidRPr="00A02D67">
        <w:rPr>
          <w:b/>
        </w:rPr>
        <w:t xml:space="preserve"> </w:t>
      </w:r>
      <w:r w:rsidR="00EE7FC2">
        <w:tab/>
      </w:r>
      <w:r w:rsidR="00EE7FC2">
        <w:tab/>
      </w:r>
      <w:r w:rsidR="00EE7FC2">
        <w:tab/>
      </w:r>
      <w:r w:rsidR="00EE7FC2">
        <w:tab/>
      </w:r>
      <w:r w:rsidR="00EE7FC2">
        <w:tab/>
        <w:t xml:space="preserve">  </w:t>
      </w:r>
      <w:r w:rsidR="00EE7FC2">
        <w:tab/>
      </w:r>
      <w:r w:rsidR="00EE7FC2">
        <w:tab/>
        <w:t xml:space="preserve">  </w:t>
      </w:r>
      <w:r>
        <w:rPr>
          <w:b/>
          <w:i/>
        </w:rPr>
        <w:t>Motion Carried</w:t>
      </w:r>
    </w:p>
    <w:p w:rsidR="00D37703" w:rsidRDefault="00D37703" w:rsidP="00D37703">
      <w:pPr>
        <w:rPr>
          <w:b/>
          <w:i/>
        </w:rPr>
      </w:pPr>
    </w:p>
    <w:p w:rsidR="00D37703" w:rsidRDefault="00D37703" w:rsidP="00D37703">
      <w:pPr>
        <w:rPr>
          <w:i/>
        </w:rPr>
      </w:pPr>
      <w:r>
        <w:rPr>
          <w:b/>
          <w:i/>
        </w:rPr>
        <w:t>_________________________</w:t>
      </w:r>
      <w:r w:rsidR="00A57982">
        <w:rPr>
          <w:b/>
          <w:i/>
        </w:rPr>
        <w:t>Supervisor</w:t>
      </w:r>
      <w:r>
        <w:rPr>
          <w:b/>
          <w:i/>
        </w:rPr>
        <w:t xml:space="preserve"> </w:t>
      </w:r>
      <w:r>
        <w:rPr>
          <w:i/>
        </w:rPr>
        <w:t>_________________________Councilman</w:t>
      </w:r>
    </w:p>
    <w:p w:rsidR="00D37703" w:rsidRDefault="00D37703" w:rsidP="00D37703">
      <w:pPr>
        <w:rPr>
          <w:i/>
        </w:rPr>
      </w:pPr>
    </w:p>
    <w:p w:rsidR="00D37703" w:rsidRDefault="00D37703" w:rsidP="00D37703">
      <w:pPr>
        <w:rPr>
          <w:i/>
        </w:rPr>
      </w:pPr>
      <w:r>
        <w:rPr>
          <w:i/>
        </w:rPr>
        <w:t>_________________________Councilman _________________________Councilman</w:t>
      </w:r>
    </w:p>
    <w:p w:rsidR="00F21D4A" w:rsidRDefault="00F21D4A" w:rsidP="00D37703"/>
    <w:p w:rsidR="0086414D" w:rsidRDefault="00957F2F" w:rsidP="0086414D">
      <w:pPr>
        <w:rPr>
          <w:i/>
        </w:rPr>
      </w:pPr>
      <w:r>
        <w:rPr>
          <w:i/>
        </w:rPr>
        <w:t>_________________________Councilman</w:t>
      </w:r>
    </w:p>
    <w:sectPr w:rsidR="0086414D" w:rsidSect="00D4748C">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03"/>
    <w:rsid w:val="00003E26"/>
    <w:rsid w:val="00037451"/>
    <w:rsid w:val="00056494"/>
    <w:rsid w:val="00074C16"/>
    <w:rsid w:val="00074D6F"/>
    <w:rsid w:val="00084213"/>
    <w:rsid w:val="000B1897"/>
    <w:rsid w:val="000B27F9"/>
    <w:rsid w:val="000C5BBB"/>
    <w:rsid w:val="000D76D4"/>
    <w:rsid w:val="000E4E99"/>
    <w:rsid w:val="000F0B17"/>
    <w:rsid w:val="001261A7"/>
    <w:rsid w:val="0013127C"/>
    <w:rsid w:val="00132488"/>
    <w:rsid w:val="001421D1"/>
    <w:rsid w:val="001440FF"/>
    <w:rsid w:val="00156DF9"/>
    <w:rsid w:val="0016070B"/>
    <w:rsid w:val="001669B7"/>
    <w:rsid w:val="0017684F"/>
    <w:rsid w:val="00192375"/>
    <w:rsid w:val="001D0036"/>
    <w:rsid w:val="001E728D"/>
    <w:rsid w:val="001E7CD9"/>
    <w:rsid w:val="00204820"/>
    <w:rsid w:val="00205A7C"/>
    <w:rsid w:val="00221A8C"/>
    <w:rsid w:val="00231BA0"/>
    <w:rsid w:val="002334EE"/>
    <w:rsid w:val="00236142"/>
    <w:rsid w:val="00243767"/>
    <w:rsid w:val="002529B5"/>
    <w:rsid w:val="002552A8"/>
    <w:rsid w:val="00257D5A"/>
    <w:rsid w:val="00266916"/>
    <w:rsid w:val="00282DD7"/>
    <w:rsid w:val="0028671E"/>
    <w:rsid w:val="002A33CC"/>
    <w:rsid w:val="002A3556"/>
    <w:rsid w:val="002A79C0"/>
    <w:rsid w:val="002B0763"/>
    <w:rsid w:val="002B5D32"/>
    <w:rsid w:val="002C0DAC"/>
    <w:rsid w:val="002C7645"/>
    <w:rsid w:val="002C798B"/>
    <w:rsid w:val="002F30B0"/>
    <w:rsid w:val="003224CD"/>
    <w:rsid w:val="00351785"/>
    <w:rsid w:val="003521BB"/>
    <w:rsid w:val="00353C21"/>
    <w:rsid w:val="00375DEE"/>
    <w:rsid w:val="00391C0D"/>
    <w:rsid w:val="003A21D2"/>
    <w:rsid w:val="003A2DAB"/>
    <w:rsid w:val="003A6350"/>
    <w:rsid w:val="003A78AF"/>
    <w:rsid w:val="003B26DE"/>
    <w:rsid w:val="003C7C14"/>
    <w:rsid w:val="003E5940"/>
    <w:rsid w:val="003E77A9"/>
    <w:rsid w:val="004173B9"/>
    <w:rsid w:val="0044248B"/>
    <w:rsid w:val="00456B98"/>
    <w:rsid w:val="004578D4"/>
    <w:rsid w:val="00466B4C"/>
    <w:rsid w:val="00470916"/>
    <w:rsid w:val="004732DC"/>
    <w:rsid w:val="004A1AF9"/>
    <w:rsid w:val="004C1719"/>
    <w:rsid w:val="004C19D7"/>
    <w:rsid w:val="004C6B5A"/>
    <w:rsid w:val="004C6DED"/>
    <w:rsid w:val="004E5912"/>
    <w:rsid w:val="00504696"/>
    <w:rsid w:val="00521678"/>
    <w:rsid w:val="00533375"/>
    <w:rsid w:val="00546BDD"/>
    <w:rsid w:val="005613D6"/>
    <w:rsid w:val="0056559D"/>
    <w:rsid w:val="00566AA8"/>
    <w:rsid w:val="00574095"/>
    <w:rsid w:val="005742F5"/>
    <w:rsid w:val="0058651C"/>
    <w:rsid w:val="005A6192"/>
    <w:rsid w:val="005E2C75"/>
    <w:rsid w:val="005E6BA6"/>
    <w:rsid w:val="005E6F1C"/>
    <w:rsid w:val="005F0461"/>
    <w:rsid w:val="006108DE"/>
    <w:rsid w:val="00623FB8"/>
    <w:rsid w:val="00637618"/>
    <w:rsid w:val="0065488D"/>
    <w:rsid w:val="00662433"/>
    <w:rsid w:val="00662CB2"/>
    <w:rsid w:val="0067414D"/>
    <w:rsid w:val="00690F49"/>
    <w:rsid w:val="006B7317"/>
    <w:rsid w:val="006C2FDB"/>
    <w:rsid w:val="006D179B"/>
    <w:rsid w:val="006E3C82"/>
    <w:rsid w:val="006F0171"/>
    <w:rsid w:val="00710522"/>
    <w:rsid w:val="00711B3D"/>
    <w:rsid w:val="00713BE8"/>
    <w:rsid w:val="007143B7"/>
    <w:rsid w:val="00726274"/>
    <w:rsid w:val="00765638"/>
    <w:rsid w:val="007757C1"/>
    <w:rsid w:val="0078650F"/>
    <w:rsid w:val="00794C78"/>
    <w:rsid w:val="00795766"/>
    <w:rsid w:val="007A0FD9"/>
    <w:rsid w:val="007E2BAC"/>
    <w:rsid w:val="007F7ED1"/>
    <w:rsid w:val="00813859"/>
    <w:rsid w:val="0083009F"/>
    <w:rsid w:val="00835999"/>
    <w:rsid w:val="0084555B"/>
    <w:rsid w:val="0085453E"/>
    <w:rsid w:val="0086414D"/>
    <w:rsid w:val="00867C7B"/>
    <w:rsid w:val="008A1C1B"/>
    <w:rsid w:val="008B00A3"/>
    <w:rsid w:val="008C40BA"/>
    <w:rsid w:val="008D0E1A"/>
    <w:rsid w:val="008D42A8"/>
    <w:rsid w:val="008D42C2"/>
    <w:rsid w:val="008D47A6"/>
    <w:rsid w:val="008D4F48"/>
    <w:rsid w:val="008D5AB9"/>
    <w:rsid w:val="008F343C"/>
    <w:rsid w:val="00903EBC"/>
    <w:rsid w:val="0090548F"/>
    <w:rsid w:val="00921495"/>
    <w:rsid w:val="00950E82"/>
    <w:rsid w:val="009578D5"/>
    <w:rsid w:val="00957F2F"/>
    <w:rsid w:val="00960D3D"/>
    <w:rsid w:val="009800B8"/>
    <w:rsid w:val="009A0A1D"/>
    <w:rsid w:val="009B254D"/>
    <w:rsid w:val="009E2882"/>
    <w:rsid w:val="009E3651"/>
    <w:rsid w:val="009E4075"/>
    <w:rsid w:val="009F0813"/>
    <w:rsid w:val="00A02D67"/>
    <w:rsid w:val="00A13FF1"/>
    <w:rsid w:val="00A43AD1"/>
    <w:rsid w:val="00A52E7E"/>
    <w:rsid w:val="00A57982"/>
    <w:rsid w:val="00A65072"/>
    <w:rsid w:val="00A7074D"/>
    <w:rsid w:val="00AA4B78"/>
    <w:rsid w:val="00AB4349"/>
    <w:rsid w:val="00AC23AD"/>
    <w:rsid w:val="00AC4479"/>
    <w:rsid w:val="00AE22A4"/>
    <w:rsid w:val="00AE429B"/>
    <w:rsid w:val="00B019C0"/>
    <w:rsid w:val="00B07191"/>
    <w:rsid w:val="00B2170A"/>
    <w:rsid w:val="00B34009"/>
    <w:rsid w:val="00B35D6D"/>
    <w:rsid w:val="00B36A5C"/>
    <w:rsid w:val="00BA4C2E"/>
    <w:rsid w:val="00BC212A"/>
    <w:rsid w:val="00BC7B37"/>
    <w:rsid w:val="00BF3C81"/>
    <w:rsid w:val="00BF4280"/>
    <w:rsid w:val="00C07542"/>
    <w:rsid w:val="00C263E9"/>
    <w:rsid w:val="00C276A1"/>
    <w:rsid w:val="00C27EB0"/>
    <w:rsid w:val="00C32EA1"/>
    <w:rsid w:val="00C341A4"/>
    <w:rsid w:val="00C4047F"/>
    <w:rsid w:val="00C5415B"/>
    <w:rsid w:val="00C6264A"/>
    <w:rsid w:val="00C77ACB"/>
    <w:rsid w:val="00C82D7F"/>
    <w:rsid w:val="00C87D8A"/>
    <w:rsid w:val="00C94B4B"/>
    <w:rsid w:val="00CA585C"/>
    <w:rsid w:val="00CA5DAA"/>
    <w:rsid w:val="00CB6D70"/>
    <w:rsid w:val="00CC0614"/>
    <w:rsid w:val="00CE439D"/>
    <w:rsid w:val="00D2576D"/>
    <w:rsid w:val="00D25D03"/>
    <w:rsid w:val="00D36CE7"/>
    <w:rsid w:val="00D37703"/>
    <w:rsid w:val="00D4748C"/>
    <w:rsid w:val="00D5158A"/>
    <w:rsid w:val="00D71723"/>
    <w:rsid w:val="00D82365"/>
    <w:rsid w:val="00D964A9"/>
    <w:rsid w:val="00DA1BE4"/>
    <w:rsid w:val="00DA6BFF"/>
    <w:rsid w:val="00DB3D8B"/>
    <w:rsid w:val="00DB54BF"/>
    <w:rsid w:val="00DC033D"/>
    <w:rsid w:val="00DC6929"/>
    <w:rsid w:val="00DF3C4A"/>
    <w:rsid w:val="00DF45A9"/>
    <w:rsid w:val="00DF754A"/>
    <w:rsid w:val="00DF79A4"/>
    <w:rsid w:val="00E04584"/>
    <w:rsid w:val="00E244EF"/>
    <w:rsid w:val="00E61929"/>
    <w:rsid w:val="00E83BD5"/>
    <w:rsid w:val="00E85260"/>
    <w:rsid w:val="00E96D51"/>
    <w:rsid w:val="00E97FA4"/>
    <w:rsid w:val="00EA4096"/>
    <w:rsid w:val="00EC67B4"/>
    <w:rsid w:val="00EC6FBF"/>
    <w:rsid w:val="00ED44F8"/>
    <w:rsid w:val="00EE2043"/>
    <w:rsid w:val="00EE7FC2"/>
    <w:rsid w:val="00F21D4A"/>
    <w:rsid w:val="00F22F1A"/>
    <w:rsid w:val="00F31432"/>
    <w:rsid w:val="00F37CD1"/>
    <w:rsid w:val="00F70067"/>
    <w:rsid w:val="00F7052F"/>
    <w:rsid w:val="00F77183"/>
    <w:rsid w:val="00F86829"/>
    <w:rsid w:val="00F919D7"/>
    <w:rsid w:val="00F91A3E"/>
    <w:rsid w:val="00FB685E"/>
    <w:rsid w:val="00FD60DF"/>
    <w:rsid w:val="00FF09AA"/>
    <w:rsid w:val="00FF5D76"/>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5">
    <w:name w:val="TxBr_p5"/>
    <w:basedOn w:val="Normal"/>
    <w:rsid w:val="00B2170A"/>
    <w:pPr>
      <w:widowControl w:val="0"/>
      <w:tabs>
        <w:tab w:val="left" w:pos="204"/>
      </w:tabs>
      <w:snapToGrid w:val="0"/>
      <w:spacing w:line="243" w:lineRule="atLeast"/>
    </w:pPr>
    <w:rPr>
      <w:szCs w:val="20"/>
    </w:rPr>
  </w:style>
  <w:style w:type="paragraph" w:styleId="BalloonText">
    <w:name w:val="Balloon Text"/>
    <w:basedOn w:val="Normal"/>
    <w:link w:val="BalloonTextChar"/>
    <w:uiPriority w:val="99"/>
    <w:semiHidden/>
    <w:unhideWhenUsed/>
    <w:rsid w:val="007A0FD9"/>
    <w:rPr>
      <w:rFonts w:ascii="Tahoma" w:hAnsi="Tahoma" w:cs="Tahoma"/>
      <w:sz w:val="16"/>
      <w:szCs w:val="16"/>
    </w:rPr>
  </w:style>
  <w:style w:type="character" w:customStyle="1" w:styleId="BalloonTextChar">
    <w:name w:val="Balloon Text Char"/>
    <w:basedOn w:val="DefaultParagraphFont"/>
    <w:link w:val="BalloonText"/>
    <w:uiPriority w:val="99"/>
    <w:semiHidden/>
    <w:rsid w:val="007A0FD9"/>
    <w:rPr>
      <w:rFonts w:ascii="Tahoma" w:eastAsia="Times New Roman" w:hAnsi="Tahoma" w:cs="Tahoma"/>
      <w:sz w:val="16"/>
      <w:szCs w:val="16"/>
    </w:rPr>
  </w:style>
  <w:style w:type="paragraph" w:styleId="BodyText2">
    <w:name w:val="Body Text 2"/>
    <w:basedOn w:val="Normal"/>
    <w:link w:val="BodyText2Char"/>
    <w:rsid w:val="00E96D51"/>
    <w:pPr>
      <w:jc w:val="both"/>
    </w:pPr>
    <w:rPr>
      <w:rFonts w:ascii="Palatino" w:hAnsi="Palatino"/>
      <w:sz w:val="22"/>
      <w:szCs w:val="20"/>
    </w:rPr>
  </w:style>
  <w:style w:type="character" w:customStyle="1" w:styleId="BodyText2Char">
    <w:name w:val="Body Text 2 Char"/>
    <w:basedOn w:val="DefaultParagraphFont"/>
    <w:link w:val="BodyText2"/>
    <w:rsid w:val="00E96D51"/>
    <w:rPr>
      <w:rFonts w:ascii="Palatino" w:eastAsia="Times New Roman" w:hAnsi="Palatino" w:cs="Times New Roman"/>
      <w:szCs w:val="20"/>
    </w:rPr>
  </w:style>
  <w:style w:type="paragraph" w:styleId="BodyText">
    <w:name w:val="Body Text"/>
    <w:basedOn w:val="Normal"/>
    <w:link w:val="BodyTextChar"/>
    <w:uiPriority w:val="99"/>
    <w:semiHidden/>
    <w:unhideWhenUsed/>
    <w:rsid w:val="00726274"/>
    <w:pPr>
      <w:spacing w:after="120"/>
    </w:pPr>
  </w:style>
  <w:style w:type="character" w:customStyle="1" w:styleId="BodyTextChar">
    <w:name w:val="Body Text Char"/>
    <w:basedOn w:val="DefaultParagraphFont"/>
    <w:link w:val="BodyText"/>
    <w:uiPriority w:val="99"/>
    <w:semiHidden/>
    <w:rsid w:val="0072627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5">
    <w:name w:val="TxBr_p5"/>
    <w:basedOn w:val="Normal"/>
    <w:rsid w:val="00B2170A"/>
    <w:pPr>
      <w:widowControl w:val="0"/>
      <w:tabs>
        <w:tab w:val="left" w:pos="204"/>
      </w:tabs>
      <w:snapToGrid w:val="0"/>
      <w:spacing w:line="243" w:lineRule="atLeast"/>
    </w:pPr>
    <w:rPr>
      <w:szCs w:val="20"/>
    </w:rPr>
  </w:style>
  <w:style w:type="paragraph" w:styleId="BalloonText">
    <w:name w:val="Balloon Text"/>
    <w:basedOn w:val="Normal"/>
    <w:link w:val="BalloonTextChar"/>
    <w:uiPriority w:val="99"/>
    <w:semiHidden/>
    <w:unhideWhenUsed/>
    <w:rsid w:val="007A0FD9"/>
    <w:rPr>
      <w:rFonts w:ascii="Tahoma" w:hAnsi="Tahoma" w:cs="Tahoma"/>
      <w:sz w:val="16"/>
      <w:szCs w:val="16"/>
    </w:rPr>
  </w:style>
  <w:style w:type="character" w:customStyle="1" w:styleId="BalloonTextChar">
    <w:name w:val="Balloon Text Char"/>
    <w:basedOn w:val="DefaultParagraphFont"/>
    <w:link w:val="BalloonText"/>
    <w:uiPriority w:val="99"/>
    <w:semiHidden/>
    <w:rsid w:val="007A0FD9"/>
    <w:rPr>
      <w:rFonts w:ascii="Tahoma" w:eastAsia="Times New Roman" w:hAnsi="Tahoma" w:cs="Tahoma"/>
      <w:sz w:val="16"/>
      <w:szCs w:val="16"/>
    </w:rPr>
  </w:style>
  <w:style w:type="paragraph" w:styleId="BodyText2">
    <w:name w:val="Body Text 2"/>
    <w:basedOn w:val="Normal"/>
    <w:link w:val="BodyText2Char"/>
    <w:rsid w:val="00E96D51"/>
    <w:pPr>
      <w:jc w:val="both"/>
    </w:pPr>
    <w:rPr>
      <w:rFonts w:ascii="Palatino" w:hAnsi="Palatino"/>
      <w:sz w:val="22"/>
      <w:szCs w:val="20"/>
    </w:rPr>
  </w:style>
  <w:style w:type="character" w:customStyle="1" w:styleId="BodyText2Char">
    <w:name w:val="Body Text 2 Char"/>
    <w:basedOn w:val="DefaultParagraphFont"/>
    <w:link w:val="BodyText2"/>
    <w:rsid w:val="00E96D51"/>
    <w:rPr>
      <w:rFonts w:ascii="Palatino" w:eastAsia="Times New Roman" w:hAnsi="Palatino" w:cs="Times New Roman"/>
      <w:szCs w:val="20"/>
    </w:rPr>
  </w:style>
  <w:style w:type="paragraph" w:styleId="BodyText">
    <w:name w:val="Body Text"/>
    <w:basedOn w:val="Normal"/>
    <w:link w:val="BodyTextChar"/>
    <w:uiPriority w:val="99"/>
    <w:semiHidden/>
    <w:unhideWhenUsed/>
    <w:rsid w:val="00726274"/>
    <w:pPr>
      <w:spacing w:after="120"/>
    </w:pPr>
  </w:style>
  <w:style w:type="character" w:customStyle="1" w:styleId="BodyTextChar">
    <w:name w:val="Body Text Char"/>
    <w:basedOn w:val="DefaultParagraphFont"/>
    <w:link w:val="BodyText"/>
    <w:uiPriority w:val="99"/>
    <w:semiHidden/>
    <w:rsid w:val="007262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2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Flynn</dc:creator>
  <cp:lastModifiedBy>Dianne Miller</cp:lastModifiedBy>
  <cp:revision>2</cp:revision>
  <cp:lastPrinted>2022-09-13T16:48:00Z</cp:lastPrinted>
  <dcterms:created xsi:type="dcterms:W3CDTF">2023-03-23T18:11:00Z</dcterms:created>
  <dcterms:modified xsi:type="dcterms:W3CDTF">2023-03-23T18:11:00Z</dcterms:modified>
</cp:coreProperties>
</file>